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8EC6F" w14:textId="379B12F7" w:rsidR="00BD3F6B" w:rsidRPr="003F3C34" w:rsidRDefault="00BD3F6B" w:rsidP="00BD3F6B">
      <w:pPr>
        <w:tabs>
          <w:tab w:val="left" w:pos="1985"/>
        </w:tabs>
        <w:spacing w:after="0"/>
        <w:ind w:left="0" w:firstLine="0"/>
        <w:rPr>
          <w:rFonts w:ascii="Arial" w:eastAsia="맑은 고딕" w:hAnsi="Arial" w:cs="Arial"/>
          <w:b/>
          <w:bCs/>
          <w:sz w:val="28"/>
        </w:rPr>
      </w:pPr>
      <w:r w:rsidRPr="003F3C34">
        <w:rPr>
          <w:rFonts w:ascii="Arial" w:hAnsi="Arial" w:cs="Arial"/>
          <w:b/>
          <w:bCs/>
          <w:sz w:val="28"/>
        </w:rPr>
        <w:t>3GPP TSG RAN WG</w:t>
      </w:r>
      <w:r w:rsidRPr="003F3C34">
        <w:rPr>
          <w:rFonts w:ascii="Arial" w:eastAsia="맑은 고딕" w:hAnsi="Arial" w:cs="Arial" w:hint="eastAsia"/>
          <w:b/>
          <w:bCs/>
          <w:sz w:val="28"/>
        </w:rPr>
        <w:t xml:space="preserve">1 </w:t>
      </w:r>
      <w:r w:rsidR="001B01F9">
        <w:rPr>
          <w:rFonts w:ascii="Arial" w:eastAsia="맑은 고딕" w:hAnsi="Arial" w:cs="Arial"/>
          <w:b/>
          <w:bCs/>
          <w:sz w:val="28"/>
        </w:rPr>
        <w:t xml:space="preserve">Meeting </w:t>
      </w:r>
      <w:r>
        <w:rPr>
          <w:rFonts w:ascii="Arial" w:hAnsi="Arial" w:cs="Arial"/>
          <w:b/>
          <w:bCs/>
          <w:sz w:val="28"/>
        </w:rPr>
        <w:t>#9</w:t>
      </w:r>
      <w:r w:rsidR="0094631A">
        <w:rPr>
          <w:rFonts w:ascii="Arial" w:hAnsi="Arial" w:cs="Arial"/>
          <w:b/>
          <w:bCs/>
          <w:sz w:val="28"/>
        </w:rPr>
        <w:t>8</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sidR="001B01F9">
        <w:rPr>
          <w:rFonts w:ascii="Arial" w:eastAsia="맑은 고딕" w:hAnsi="Arial" w:cs="Arial"/>
          <w:b/>
          <w:bCs/>
          <w:sz w:val="28"/>
        </w:rPr>
        <w:t xml:space="preserve">     </w:t>
      </w:r>
      <w:r w:rsidRPr="003F3C34">
        <w:rPr>
          <w:rFonts w:ascii="Arial" w:eastAsia="맑은 고딕" w:hAnsi="Arial" w:cs="Arial"/>
          <w:b/>
          <w:bCs/>
          <w:sz w:val="28"/>
        </w:rPr>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 xml:space="preserve"> </w:t>
      </w:r>
      <w:r w:rsidRPr="003F3C34">
        <w:rPr>
          <w:rFonts w:ascii="Arial" w:hAnsi="Arial" w:cs="Arial"/>
          <w:b/>
          <w:bCs/>
          <w:sz w:val="28"/>
        </w:rPr>
        <w:t>R1-1</w:t>
      </w:r>
      <w:r w:rsidR="001B01F9">
        <w:rPr>
          <w:rFonts w:ascii="Arial" w:hAnsi="Arial" w:cs="Arial"/>
          <w:b/>
          <w:bCs/>
          <w:sz w:val="28"/>
        </w:rPr>
        <w:t>90</w:t>
      </w:r>
      <w:r w:rsidR="0094631A">
        <w:rPr>
          <w:rFonts w:ascii="Arial" w:hAnsi="Arial" w:cs="Arial"/>
          <w:b/>
          <w:bCs/>
          <w:sz w:val="28"/>
        </w:rPr>
        <w:t>8550</w:t>
      </w:r>
    </w:p>
    <w:p w14:paraId="4DC348E9" w14:textId="487B7551" w:rsidR="00BD3F6B" w:rsidRPr="003F3C34" w:rsidRDefault="0094631A" w:rsidP="00BD3F6B">
      <w:pPr>
        <w:tabs>
          <w:tab w:val="center" w:pos="4536"/>
          <w:tab w:val="right" w:pos="9072"/>
        </w:tabs>
        <w:spacing w:before="0"/>
        <w:ind w:left="284"/>
        <w:jc w:val="left"/>
        <w:rPr>
          <w:rFonts w:ascii="Arial" w:eastAsia="맑은 고딕" w:hAnsi="Arial" w:cs="Arial"/>
          <w:b/>
          <w:bCs/>
          <w:sz w:val="28"/>
        </w:rPr>
      </w:pPr>
      <w:r>
        <w:rPr>
          <w:rFonts w:ascii="Arial" w:hAnsi="Arial" w:cs="Arial"/>
          <w:b/>
          <w:bCs/>
          <w:sz w:val="28"/>
          <w:lang w:eastAsia="ja-JP"/>
        </w:rPr>
        <w:t>Prague, CZ, August 26</w:t>
      </w:r>
      <w:r w:rsidRPr="00BA33B5">
        <w:rPr>
          <w:rFonts w:ascii="Arial" w:hAnsi="Arial" w:cs="Arial"/>
          <w:b/>
          <w:bCs/>
          <w:sz w:val="28"/>
          <w:vertAlign w:val="superscript"/>
          <w:lang w:eastAsia="ja-JP"/>
        </w:rPr>
        <w:t>th</w:t>
      </w:r>
      <w:r>
        <w:rPr>
          <w:rFonts w:ascii="Arial" w:hAnsi="Arial" w:cs="Arial"/>
          <w:b/>
          <w:bCs/>
          <w:sz w:val="28"/>
          <w:lang w:eastAsia="ja-JP"/>
        </w:rPr>
        <w:t xml:space="preserve"> – 30</w:t>
      </w:r>
      <w:r w:rsidRPr="00BA33B5">
        <w:rPr>
          <w:rFonts w:ascii="Arial" w:hAnsi="Arial" w:cs="Arial"/>
          <w:b/>
          <w:bCs/>
          <w:sz w:val="28"/>
          <w:vertAlign w:val="superscript"/>
          <w:lang w:eastAsia="ja-JP"/>
        </w:rPr>
        <w:t>th</w:t>
      </w:r>
      <w:r>
        <w:rPr>
          <w:rFonts w:ascii="Arial" w:hAnsi="Arial" w:cs="Arial"/>
          <w:b/>
          <w:bCs/>
          <w:sz w:val="28"/>
          <w:lang w:eastAsia="ja-JP"/>
        </w:rPr>
        <w:t>, 2019</w:t>
      </w:r>
    </w:p>
    <w:p w14:paraId="57D0E810" w14:textId="1461FFDF" w:rsidR="00BD3F6B" w:rsidRPr="00EF79E1" w:rsidRDefault="00BD3F6B" w:rsidP="00BD3F6B">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Pr="00EF79E1">
        <w:rPr>
          <w:rFonts w:ascii="Arial" w:eastAsia="맑은 고딕" w:hAnsi="Arial"/>
          <w:sz w:val="24"/>
          <w:lang w:val="en-US" w:eastAsia="ko-KR"/>
        </w:rPr>
        <w:t>7.2.9.</w:t>
      </w:r>
      <w:r w:rsidR="00CE4560">
        <w:rPr>
          <w:rFonts w:ascii="Arial" w:eastAsia="맑은 고딕" w:hAnsi="Arial"/>
          <w:sz w:val="24"/>
          <w:lang w:val="en-US" w:eastAsia="ko-KR"/>
        </w:rPr>
        <w:t>3</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65DD0218"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CE4560" w:rsidRPr="00CE4560">
        <w:rPr>
          <w:rFonts w:ascii="Arial" w:eastAsiaTheme="minorEastAsia" w:hAnsi="Arial"/>
          <w:sz w:val="24"/>
          <w:lang w:eastAsia="ko-KR"/>
        </w:rPr>
        <w:t>Discussion on MIMO layer/number of antenna adaptation</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04331D5E" w14:textId="077CDB93" w:rsidR="00030D65" w:rsidRDefault="0044119C" w:rsidP="002B3E11">
      <w:pPr>
        <w:ind w:left="0" w:firstLine="0"/>
        <w:rPr>
          <w:rFonts w:eastAsiaTheme="minorEastAsia"/>
          <w:szCs w:val="22"/>
          <w:lang w:eastAsia="ko-KR"/>
        </w:rPr>
      </w:pPr>
      <w:r>
        <w:rPr>
          <w:rFonts w:eastAsiaTheme="minorEastAsia" w:hint="eastAsia"/>
          <w:szCs w:val="22"/>
          <w:lang w:eastAsia="ko-KR"/>
        </w:rPr>
        <w:t>I</w:t>
      </w:r>
      <w:r>
        <w:rPr>
          <w:rFonts w:eastAsiaTheme="minorEastAsia"/>
          <w:szCs w:val="22"/>
          <w:lang w:eastAsia="ko-KR"/>
        </w:rPr>
        <w:t xml:space="preserve">n RAN#84 meeting, it was decided to </w:t>
      </w:r>
      <w:bookmarkStart w:id="3" w:name="_GoBack"/>
      <w:bookmarkEnd w:id="3"/>
      <w:r>
        <w:rPr>
          <w:rFonts w:eastAsiaTheme="minorEastAsia"/>
          <w:szCs w:val="22"/>
          <w:lang w:eastAsia="ko-KR"/>
        </w:rPr>
        <w:t>include UE adaptation on the maximum number of MIMO layers in the Rel-16 NR UE power saving work item as follows [1].</w:t>
      </w:r>
      <w:r>
        <w:rPr>
          <w:rFonts w:eastAsiaTheme="minorEastAsia" w:hint="eastAsia"/>
          <w:szCs w:val="22"/>
          <w:lang w:eastAsia="ko-KR"/>
        </w:rPr>
        <w:t xml:space="preserve"> </w:t>
      </w:r>
      <w:r w:rsidR="009F4D72">
        <w:rPr>
          <w:rFonts w:eastAsiaTheme="minorEastAsia"/>
          <w:szCs w:val="22"/>
          <w:lang w:eastAsia="ko-KR"/>
        </w:rPr>
        <w:t>More specifically, it was decided to support such an adaptation by supporting different MIMO layer configuration for different BWPs while details are to be decided further</w:t>
      </w:r>
      <w:r w:rsidR="0080395C">
        <w:rPr>
          <w:rFonts w:eastAsiaTheme="minorEastAsia"/>
          <w:szCs w:val="22"/>
          <w:lang w:eastAsia="ko-KR"/>
        </w:rPr>
        <w:t>.</w:t>
      </w:r>
      <w:r w:rsidR="009F4D72">
        <w:rPr>
          <w:rFonts w:eastAsiaTheme="minorEastAsia"/>
          <w:szCs w:val="22"/>
          <w:lang w:eastAsia="ko-KR"/>
        </w:rPr>
        <w:t xml:space="preserve"> In this contribution, we discuss further aspects to support adaptive MIMO layer configuration and suggest some details.</w:t>
      </w:r>
    </w:p>
    <w:tbl>
      <w:tblPr>
        <w:tblStyle w:val="a7"/>
        <w:tblW w:w="0" w:type="auto"/>
        <w:tblLook w:val="04A0" w:firstRow="1" w:lastRow="0" w:firstColumn="1" w:lastColumn="0" w:noHBand="0" w:noVBand="1"/>
      </w:tblPr>
      <w:tblGrid>
        <w:gridCol w:w="9628"/>
      </w:tblGrid>
      <w:tr w:rsidR="00CD510B" w14:paraId="0E286B16" w14:textId="77777777" w:rsidTr="00CD510B">
        <w:tc>
          <w:tcPr>
            <w:tcW w:w="9628" w:type="dxa"/>
          </w:tcPr>
          <w:p w14:paraId="62202E13" w14:textId="77777777" w:rsidR="009F4D72" w:rsidRPr="009F4D72" w:rsidRDefault="009F4D72" w:rsidP="009F4D72">
            <w:pPr>
              <w:numPr>
                <w:ilvl w:val="0"/>
                <w:numId w:val="20"/>
              </w:numPr>
              <w:overflowPunct w:val="0"/>
              <w:autoSpaceDE w:val="0"/>
              <w:autoSpaceDN w:val="0"/>
              <w:adjustRightInd w:val="0"/>
              <w:spacing w:before="0" w:line="240" w:lineRule="auto"/>
              <w:contextualSpacing/>
              <w:jc w:val="left"/>
              <w:textAlignment w:val="baseline"/>
              <w:rPr>
                <w:rFonts w:eastAsia="SimSun"/>
                <w:bCs/>
                <w:lang w:eastAsia="zh-CN"/>
              </w:rPr>
            </w:pPr>
            <w:r w:rsidRPr="009F4D72">
              <w:rPr>
                <w:rFonts w:eastAsia="SimSun"/>
                <w:bCs/>
                <w:lang w:eastAsia="zh-CN"/>
              </w:rPr>
              <w:t>Specify the power saving techniques of UE adaptation to the maximum number of MIMO layers [RAN1, RAN2, RAN4]</w:t>
            </w:r>
          </w:p>
          <w:p w14:paraId="07947688" w14:textId="77777777" w:rsidR="009F4D72" w:rsidRPr="009F4D72" w:rsidRDefault="009F4D72" w:rsidP="009F4D72">
            <w:pPr>
              <w:numPr>
                <w:ilvl w:val="1"/>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9F4D72">
              <w:rPr>
                <w:rFonts w:eastAsia="SimSun"/>
              </w:rPr>
              <w:t>Specify configuration of a different MIMO layer configuration of the initial/default BWP compared with other BWPs of a Serving Cell.  [RAN2, RAN4]</w:t>
            </w:r>
          </w:p>
          <w:p w14:paraId="6593FAE6" w14:textId="77777777" w:rsidR="009F4D72" w:rsidRPr="009F4D72" w:rsidRDefault="009F4D72" w:rsidP="009F4D72">
            <w:pPr>
              <w:numPr>
                <w:ilvl w:val="2"/>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9F4D72">
              <w:rPr>
                <w:rFonts w:eastAsia="SimSun"/>
              </w:rPr>
              <w:t xml:space="preserve">Discuss whether to also extend this to define per-BWP MIMO layer configuration [RAN1, RAN2] </w:t>
            </w:r>
          </w:p>
          <w:p w14:paraId="095B5CA0" w14:textId="77777777" w:rsidR="009F4D72" w:rsidRPr="009F4D72" w:rsidRDefault="009F4D72" w:rsidP="009F4D72">
            <w:pPr>
              <w:numPr>
                <w:ilvl w:val="1"/>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9F4D72">
              <w:rPr>
                <w:rFonts w:eastAsia="SimSun"/>
                <w:lang w:eastAsia="ko-KR"/>
              </w:rPr>
              <w:t xml:space="preserve">Evaluate if switching and interruption times for UE dynamic adaptation to the maximum number of MIMO layers are needed and which case </w:t>
            </w:r>
            <w:r w:rsidRPr="009F4D72">
              <w:rPr>
                <w:rFonts w:eastAsia="SimSun"/>
              </w:rPr>
              <w:t xml:space="preserve">assuming a relationship between the number of RF ports and the MIMO layer configuration </w:t>
            </w:r>
            <w:r w:rsidRPr="009F4D72">
              <w:rPr>
                <w:rFonts w:eastAsia="SimSun"/>
                <w:lang w:eastAsia="ko-KR"/>
              </w:rPr>
              <w:t>[RAN4]</w:t>
            </w:r>
          </w:p>
          <w:p w14:paraId="6811CE68" w14:textId="05B3B0D9" w:rsidR="00CD510B" w:rsidRPr="009F4D72" w:rsidRDefault="009F4D72" w:rsidP="009F4D72">
            <w:pPr>
              <w:overflowPunct w:val="0"/>
              <w:autoSpaceDE w:val="0"/>
              <w:autoSpaceDN w:val="0"/>
              <w:adjustRightInd w:val="0"/>
              <w:spacing w:before="0" w:afterLines="50" w:line="240" w:lineRule="auto"/>
              <w:ind w:left="720" w:firstLine="0"/>
              <w:contextualSpacing/>
              <w:jc w:val="left"/>
              <w:rPr>
                <w:rFonts w:eastAsia="SimSun"/>
                <w:bCs/>
                <w:lang w:eastAsia="zh-CN"/>
              </w:rPr>
            </w:pPr>
            <w:r w:rsidRPr="009F4D72">
              <w:rPr>
                <w:rFonts w:eastAsia="SimSun"/>
                <w:bCs/>
                <w:lang w:eastAsia="zh-CN"/>
              </w:rPr>
              <w:t xml:space="preserve">NOTE: </w:t>
            </w:r>
            <w:r w:rsidRPr="009F4D72">
              <w:rPr>
                <w:rFonts w:eastAsia="SimSun"/>
                <w:lang w:eastAsia="ko-KR"/>
              </w:rPr>
              <w:t>Switching on/off the RF is part of the evaluation</w:t>
            </w:r>
          </w:p>
        </w:tc>
      </w:tr>
    </w:tbl>
    <w:p w14:paraId="62E2528E" w14:textId="64C272F0" w:rsidR="0086708F" w:rsidRDefault="0086708F" w:rsidP="002B3E11">
      <w:pPr>
        <w:ind w:left="0" w:firstLine="0"/>
        <w:rPr>
          <w:rFonts w:eastAsiaTheme="minorEastAsia"/>
          <w:szCs w:val="22"/>
          <w:lang w:eastAsia="ko-KR"/>
        </w:rPr>
      </w:pPr>
    </w:p>
    <w:p w14:paraId="71A8ED96" w14:textId="525A1D7B" w:rsidR="000341A9"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776B984C" w14:textId="18E2A8D9" w:rsidR="0062795F" w:rsidRDefault="009F4D72" w:rsidP="00432A68">
      <w:pPr>
        <w:spacing w:after="0"/>
        <w:ind w:left="0" w:firstLine="0"/>
        <w:rPr>
          <w:rFonts w:eastAsiaTheme="minorEastAsia"/>
          <w:lang w:eastAsia="ko-KR"/>
        </w:rPr>
      </w:pPr>
      <w:r>
        <w:rPr>
          <w:rFonts w:eastAsiaTheme="minorEastAsia"/>
          <w:lang w:eastAsia="ko-KR"/>
        </w:rPr>
        <w:t>Based on the contributions in last RAN1 meetings</w:t>
      </w:r>
      <w:r w:rsidR="000C0905">
        <w:rPr>
          <w:rFonts w:eastAsiaTheme="minorEastAsia"/>
          <w:lang w:eastAsia="ko-KR"/>
        </w:rPr>
        <w:t xml:space="preserve">, </w:t>
      </w:r>
      <w:r>
        <w:rPr>
          <w:rFonts w:eastAsiaTheme="minorEastAsia"/>
          <w:lang w:eastAsia="ko-KR"/>
        </w:rPr>
        <w:t xml:space="preserve">there were </w:t>
      </w:r>
      <w:r w:rsidR="000C0905">
        <w:rPr>
          <w:rFonts w:eastAsiaTheme="minorEastAsia"/>
          <w:lang w:eastAsia="ko-KR"/>
        </w:rPr>
        <w:t>two approaches suggested for MIMO/antenna adaptation for UE power saving:</w:t>
      </w:r>
    </w:p>
    <w:p w14:paraId="1EC91024" w14:textId="7A35CDF1" w:rsidR="000C0905" w:rsidRDefault="000C0905" w:rsidP="000C0905">
      <w:pPr>
        <w:pStyle w:val="ad"/>
        <w:numPr>
          <w:ilvl w:val="0"/>
          <w:numId w:val="38"/>
        </w:numPr>
        <w:ind w:leftChars="0"/>
        <w:rPr>
          <w:rFonts w:ascii="Times New Roman" w:eastAsiaTheme="minorEastAsia" w:hAnsi="Times New Roman" w:cs="Times New Roman"/>
          <w:lang w:val="en-GB"/>
        </w:rPr>
      </w:pPr>
      <w:r w:rsidRPr="000C0905">
        <w:rPr>
          <w:rFonts w:ascii="Times New Roman" w:eastAsiaTheme="minorEastAsia" w:hAnsi="Times New Roman" w:cs="Times New Roman"/>
          <w:lang w:val="en-GB"/>
        </w:rPr>
        <w:t>A</w:t>
      </w:r>
      <w:r w:rsidRPr="000C0905">
        <w:rPr>
          <w:rFonts w:ascii="Times New Roman" w:eastAsiaTheme="minorEastAsia" w:hAnsi="Times New Roman" w:cs="Times New Roman" w:hint="eastAsia"/>
          <w:lang w:val="en-GB"/>
        </w:rPr>
        <w:t>dapting</w:t>
      </w:r>
      <w:r>
        <w:rPr>
          <w:rFonts w:ascii="Times New Roman" w:eastAsiaTheme="minorEastAsia" w:hAnsi="Times New Roman" w:cs="Times New Roman"/>
          <w:lang w:val="en-GB"/>
        </w:rPr>
        <w:t xml:space="preserve"> schedulable maximum number of </w:t>
      </w:r>
      <w:r w:rsidR="00E24327">
        <w:rPr>
          <w:rFonts w:ascii="Times New Roman" w:eastAsiaTheme="minorEastAsia" w:hAnsi="Times New Roman" w:cs="Times New Roman"/>
          <w:lang w:val="en-GB"/>
        </w:rPr>
        <w:t xml:space="preserve">DL </w:t>
      </w:r>
      <w:r>
        <w:rPr>
          <w:rFonts w:ascii="Times New Roman" w:eastAsiaTheme="minorEastAsia" w:hAnsi="Times New Roman" w:cs="Times New Roman"/>
          <w:lang w:val="en-GB"/>
        </w:rPr>
        <w:t xml:space="preserve">MIMO </w:t>
      </w:r>
      <w:r w:rsidRPr="00E45574">
        <w:rPr>
          <w:rFonts w:ascii="Times New Roman" w:eastAsiaTheme="minorEastAsia" w:hAnsi="Times New Roman" w:cs="Times New Roman"/>
          <w:lang w:val="en-GB"/>
        </w:rPr>
        <w:t>layers [2][3][4]</w:t>
      </w:r>
      <w:r w:rsidR="00E45574">
        <w:rPr>
          <w:rFonts w:ascii="Times New Roman" w:eastAsiaTheme="minorEastAsia" w:hAnsi="Times New Roman" w:cs="Times New Roman"/>
          <w:lang w:val="en-GB"/>
        </w:rPr>
        <w:t>[5]</w:t>
      </w:r>
    </w:p>
    <w:p w14:paraId="3A8C626F" w14:textId="667035A7" w:rsidR="000C0905" w:rsidRPr="000C0905" w:rsidRDefault="000C0905" w:rsidP="000C0905">
      <w:pPr>
        <w:pStyle w:val="ad"/>
        <w:numPr>
          <w:ilvl w:val="0"/>
          <w:numId w:val="38"/>
        </w:numPr>
        <w:ind w:leftChars="0"/>
        <w:rPr>
          <w:rFonts w:ascii="Times New Roman" w:eastAsiaTheme="minorEastAsia" w:hAnsi="Times New Roman" w:cs="Times New Roman"/>
          <w:lang w:val="en-GB"/>
        </w:rPr>
      </w:pPr>
      <w:r>
        <w:rPr>
          <w:rFonts w:ascii="Times New Roman" w:eastAsiaTheme="minorEastAsia" w:hAnsi="Times New Roman" w:cs="Times New Roman"/>
          <w:lang w:val="en-GB"/>
        </w:rPr>
        <w:t xml:space="preserve">Adapting number of UE’s RX antennas </w:t>
      </w:r>
      <w:r w:rsidRPr="0094352F">
        <w:rPr>
          <w:rFonts w:ascii="Times New Roman" w:eastAsiaTheme="minorEastAsia" w:hAnsi="Times New Roman" w:cs="Times New Roman"/>
          <w:lang w:val="en-GB"/>
        </w:rPr>
        <w:t>[2</w:t>
      </w:r>
      <w:r w:rsidRPr="00E45574">
        <w:rPr>
          <w:rFonts w:ascii="Times New Roman" w:eastAsiaTheme="minorEastAsia" w:hAnsi="Times New Roman" w:cs="Times New Roman"/>
          <w:lang w:val="en-GB"/>
        </w:rPr>
        <w:t>][</w:t>
      </w:r>
      <w:r w:rsidR="00E45574">
        <w:rPr>
          <w:rFonts w:ascii="Times New Roman" w:eastAsiaTheme="minorEastAsia" w:hAnsi="Times New Roman" w:cs="Times New Roman"/>
          <w:lang w:val="en-GB"/>
        </w:rPr>
        <w:t>6</w:t>
      </w:r>
      <w:r w:rsidRPr="00E45574">
        <w:rPr>
          <w:rFonts w:ascii="Times New Roman" w:eastAsiaTheme="minorEastAsia" w:hAnsi="Times New Roman" w:cs="Times New Roman"/>
          <w:lang w:val="en-GB"/>
        </w:rPr>
        <w:t>]</w:t>
      </w:r>
    </w:p>
    <w:p w14:paraId="75BE961D" w14:textId="7E7E1965" w:rsidR="0062795F" w:rsidRDefault="009F4D72" w:rsidP="00432A68">
      <w:pPr>
        <w:spacing w:after="0"/>
        <w:ind w:left="0" w:firstLine="0"/>
        <w:rPr>
          <w:rFonts w:eastAsiaTheme="minorEastAsia"/>
          <w:lang w:eastAsia="ko-KR"/>
        </w:rPr>
      </w:pPr>
      <w:r>
        <w:rPr>
          <w:rFonts w:eastAsiaTheme="minorEastAsia"/>
          <w:lang w:eastAsia="ko-KR"/>
        </w:rPr>
        <w:t xml:space="preserve">Since it was already decided to support MIMO/antenna adaptation for UE power saving by support different MIMO layer configurations for different BWPs, </w:t>
      </w:r>
      <w:r w:rsidR="005E44B7">
        <w:rPr>
          <w:rFonts w:eastAsiaTheme="minorEastAsia"/>
          <w:lang w:eastAsia="ko-KR"/>
        </w:rPr>
        <w:t>approach 2) above is understood as out of the scope as of now</w:t>
      </w:r>
      <w:r w:rsidR="000C0905">
        <w:rPr>
          <w:rFonts w:eastAsiaTheme="minorEastAsia"/>
          <w:lang w:eastAsia="ko-KR"/>
        </w:rPr>
        <w:t>.</w:t>
      </w:r>
      <w:r w:rsidR="005E44B7">
        <w:rPr>
          <w:rFonts w:eastAsiaTheme="minorEastAsia"/>
          <w:lang w:eastAsia="ko-KR"/>
        </w:rPr>
        <w:t xml:space="preserve"> Furthermore, it is not a conventional way of 3GPP specifications to mandate UE’s </w:t>
      </w:r>
      <w:r w:rsidR="00007D9E">
        <w:rPr>
          <w:rFonts w:eastAsiaTheme="minorEastAsia"/>
          <w:lang w:eastAsia="ko-KR"/>
        </w:rPr>
        <w:t xml:space="preserve">exact </w:t>
      </w:r>
      <w:r w:rsidR="005E44B7">
        <w:rPr>
          <w:rFonts w:eastAsiaTheme="minorEastAsia"/>
          <w:lang w:eastAsia="ko-KR"/>
        </w:rPr>
        <w:t>number of RX antenna ports and it has been UE’s implementation choice as long as the implementation satisfies DL reception performance requirements. Therefore, we only consider the approach 1)</w:t>
      </w:r>
      <w:r w:rsidR="00007D9E">
        <w:rPr>
          <w:rFonts w:eastAsiaTheme="minorEastAsia"/>
          <w:lang w:eastAsia="ko-KR"/>
        </w:rPr>
        <w:t xml:space="preserve"> above</w:t>
      </w:r>
      <w:r w:rsidR="005E44B7">
        <w:rPr>
          <w:rFonts w:eastAsiaTheme="minorEastAsia"/>
          <w:lang w:eastAsia="ko-KR"/>
        </w:rPr>
        <w:t>, that is, dynamic adaptation of schedulable maximum number of MIMO layers for UE power saving.</w:t>
      </w:r>
    </w:p>
    <w:p w14:paraId="184088F5" w14:textId="77777777" w:rsidR="009F4D72" w:rsidRDefault="009F4D72" w:rsidP="00432A68">
      <w:pPr>
        <w:spacing w:after="0"/>
        <w:ind w:left="0" w:firstLine="0"/>
        <w:rPr>
          <w:rFonts w:eastAsiaTheme="minorEastAsia"/>
          <w:lang w:eastAsia="ko-KR"/>
        </w:rPr>
      </w:pPr>
    </w:p>
    <w:p w14:paraId="312ACEE3" w14:textId="46A1459B" w:rsidR="005E44B7" w:rsidRDefault="005E44B7" w:rsidP="00432A68">
      <w:pPr>
        <w:spacing w:after="0"/>
        <w:ind w:left="0" w:firstLine="0"/>
        <w:rPr>
          <w:rFonts w:eastAsiaTheme="minorEastAsia"/>
          <w:lang w:eastAsia="ko-KR"/>
        </w:rPr>
      </w:pPr>
      <w:r>
        <w:rPr>
          <w:rFonts w:eastAsiaTheme="minorEastAsia" w:hint="eastAsia"/>
          <w:lang w:eastAsia="ko-KR"/>
        </w:rPr>
        <w:t>In the UE</w:t>
      </w:r>
      <w:r>
        <w:rPr>
          <w:rFonts w:eastAsiaTheme="minorEastAsia"/>
          <w:lang w:eastAsia="ko-KR"/>
        </w:rPr>
        <w:t xml:space="preserve">’s power saving perspective, reducing maximum number of </w:t>
      </w:r>
      <w:r w:rsidR="00E24327">
        <w:rPr>
          <w:rFonts w:eastAsiaTheme="minorEastAsia"/>
          <w:lang w:eastAsia="ko-KR"/>
        </w:rPr>
        <w:t xml:space="preserve">DL </w:t>
      </w:r>
      <w:r>
        <w:rPr>
          <w:rFonts w:eastAsiaTheme="minorEastAsia"/>
          <w:lang w:eastAsia="ko-KR"/>
        </w:rPr>
        <w:t xml:space="preserve">MIMO layers may not directly guarantee </w:t>
      </w:r>
      <w:r w:rsidR="00007D9E">
        <w:rPr>
          <w:rFonts w:eastAsiaTheme="minorEastAsia"/>
          <w:lang w:eastAsia="ko-KR"/>
        </w:rPr>
        <w:t xml:space="preserve">the </w:t>
      </w:r>
      <w:r>
        <w:rPr>
          <w:rFonts w:eastAsiaTheme="minorEastAsia"/>
          <w:lang w:eastAsia="ko-KR"/>
        </w:rPr>
        <w:t>UE can reduce its number of active RX antenna ports</w:t>
      </w:r>
      <w:r w:rsidR="00E24327">
        <w:rPr>
          <w:rFonts w:eastAsiaTheme="minorEastAsia"/>
          <w:lang w:eastAsia="ko-KR"/>
        </w:rPr>
        <w:t xml:space="preserve"> or how many RX antenna ports it can deactivate</w:t>
      </w:r>
      <w:r>
        <w:rPr>
          <w:rFonts w:eastAsiaTheme="minorEastAsia"/>
          <w:lang w:eastAsia="ko-KR"/>
        </w:rPr>
        <w:t xml:space="preserve">. This is because </w:t>
      </w:r>
      <w:r>
        <w:rPr>
          <w:rFonts w:eastAsiaTheme="minorEastAsia"/>
          <w:lang w:eastAsia="ko-KR"/>
        </w:rPr>
        <w:lastRenderedPageBreak/>
        <w:t>reducing number of RX antenna ports usually leads to RX performance degradation. Therefore, without knowing network’s expectation to the UE’s RX performance for DL reception, UE may not reduce its number of RX antenna ports.</w:t>
      </w:r>
      <w:r w:rsidR="00E24327">
        <w:rPr>
          <w:rFonts w:eastAsiaTheme="minorEastAsia"/>
          <w:lang w:eastAsia="ko-KR"/>
        </w:rPr>
        <w:t xml:space="preserve"> Similarly, without knowing what the UE’s DL reception performance will be after adapting the maximum number of </w:t>
      </w:r>
      <w:r w:rsidR="00E52C17">
        <w:rPr>
          <w:rFonts w:eastAsiaTheme="minorEastAsia"/>
          <w:lang w:eastAsia="ko-KR"/>
        </w:rPr>
        <w:t xml:space="preserve">DL </w:t>
      </w:r>
      <w:r w:rsidR="00E24327">
        <w:rPr>
          <w:rFonts w:eastAsiaTheme="minorEastAsia"/>
          <w:lang w:eastAsia="ko-KR"/>
        </w:rPr>
        <w:t xml:space="preserve">MIMO layers, network may not be able to decide whether/how it should adapt the UE’s maximum number of </w:t>
      </w:r>
      <w:r w:rsidR="00E52C17">
        <w:rPr>
          <w:rFonts w:eastAsiaTheme="minorEastAsia"/>
          <w:lang w:eastAsia="ko-KR"/>
        </w:rPr>
        <w:t xml:space="preserve">DL </w:t>
      </w:r>
      <w:r w:rsidR="00E24327">
        <w:rPr>
          <w:rFonts w:eastAsiaTheme="minorEastAsia"/>
          <w:lang w:eastAsia="ko-KR"/>
        </w:rPr>
        <w:t>MIMO layers</w:t>
      </w:r>
      <w:r w:rsidR="00E45574">
        <w:rPr>
          <w:rFonts w:eastAsiaTheme="minorEastAsia"/>
          <w:lang w:eastAsia="ko-KR"/>
        </w:rPr>
        <w:t>.</w:t>
      </w:r>
    </w:p>
    <w:p w14:paraId="0BE559C9" w14:textId="77777777" w:rsidR="005E44B7" w:rsidRPr="008A6453" w:rsidRDefault="005E44B7" w:rsidP="005E44B7">
      <w:pPr>
        <w:spacing w:after="0"/>
        <w:ind w:left="0" w:firstLine="0"/>
        <w:rPr>
          <w:rFonts w:eastAsiaTheme="minorEastAsia"/>
          <w:b/>
          <w:u w:val="single"/>
          <w:lang w:eastAsia="ko-KR"/>
        </w:rPr>
      </w:pPr>
      <w:r w:rsidRPr="008A6453">
        <w:rPr>
          <w:rFonts w:eastAsiaTheme="minorEastAsia"/>
          <w:b/>
          <w:u w:val="single"/>
          <w:lang w:eastAsia="ko-KR"/>
        </w:rPr>
        <w:t>Observation 1</w:t>
      </w:r>
    </w:p>
    <w:p w14:paraId="78B23847" w14:textId="0B571334" w:rsidR="005E44B7" w:rsidRPr="008A6453" w:rsidRDefault="005E44B7" w:rsidP="005E44B7">
      <w:pPr>
        <w:spacing w:after="0"/>
        <w:ind w:left="0" w:firstLine="0"/>
        <w:rPr>
          <w:rFonts w:eastAsiaTheme="minorEastAsia"/>
          <w:b/>
          <w:lang w:eastAsia="ko-KR"/>
        </w:rPr>
      </w:pPr>
      <w:r w:rsidRPr="008A6453">
        <w:rPr>
          <w:rFonts w:eastAsiaTheme="minorEastAsia"/>
          <w:b/>
          <w:lang w:eastAsia="ko-KR"/>
        </w:rPr>
        <w:t xml:space="preserve">Reducing maximum number of </w:t>
      </w:r>
      <w:r w:rsidR="00E24327">
        <w:rPr>
          <w:rFonts w:eastAsiaTheme="minorEastAsia"/>
          <w:b/>
          <w:lang w:eastAsia="ko-KR"/>
        </w:rPr>
        <w:t xml:space="preserve">DL </w:t>
      </w:r>
      <w:r>
        <w:rPr>
          <w:rFonts w:eastAsiaTheme="minorEastAsia"/>
          <w:b/>
          <w:lang w:eastAsia="ko-KR"/>
        </w:rPr>
        <w:t xml:space="preserve">MIMO </w:t>
      </w:r>
      <w:r w:rsidRPr="008A6453">
        <w:rPr>
          <w:rFonts w:eastAsiaTheme="minorEastAsia"/>
          <w:b/>
          <w:lang w:eastAsia="ko-KR"/>
        </w:rPr>
        <w:t xml:space="preserve">layers may not guarantee </w:t>
      </w:r>
      <w:r w:rsidR="00E24327">
        <w:rPr>
          <w:rFonts w:eastAsiaTheme="minorEastAsia"/>
          <w:b/>
          <w:lang w:eastAsia="ko-KR"/>
        </w:rPr>
        <w:t xml:space="preserve">the </w:t>
      </w:r>
      <w:r w:rsidRPr="008A6453">
        <w:rPr>
          <w:rFonts w:eastAsiaTheme="minorEastAsia"/>
          <w:b/>
          <w:lang w:eastAsia="ko-KR"/>
        </w:rPr>
        <w:t xml:space="preserve">UE can reduce its number of </w:t>
      </w:r>
      <w:r w:rsidR="00E24327">
        <w:rPr>
          <w:rFonts w:eastAsiaTheme="minorEastAsia"/>
          <w:b/>
          <w:lang w:eastAsia="ko-KR"/>
        </w:rPr>
        <w:t xml:space="preserve">active RX </w:t>
      </w:r>
      <w:r w:rsidRPr="008A6453">
        <w:rPr>
          <w:rFonts w:eastAsiaTheme="minorEastAsia"/>
          <w:b/>
          <w:lang w:eastAsia="ko-KR"/>
        </w:rPr>
        <w:t>antenna</w:t>
      </w:r>
      <w:r w:rsidR="00E24327">
        <w:rPr>
          <w:rFonts w:eastAsiaTheme="minorEastAsia"/>
          <w:b/>
          <w:lang w:eastAsia="ko-KR"/>
        </w:rPr>
        <w:t xml:space="preserve"> port</w:t>
      </w:r>
      <w:r w:rsidRPr="008A6453">
        <w:rPr>
          <w:rFonts w:eastAsiaTheme="minorEastAsia"/>
          <w:b/>
          <w:lang w:eastAsia="ko-KR"/>
        </w:rPr>
        <w:t xml:space="preserve">s </w:t>
      </w:r>
      <w:r w:rsidR="00E24327">
        <w:rPr>
          <w:rFonts w:eastAsiaTheme="minorEastAsia"/>
          <w:b/>
          <w:lang w:eastAsia="ko-KR"/>
        </w:rPr>
        <w:t xml:space="preserve">or how many RX antenna ports it can deactivate </w:t>
      </w:r>
      <w:r w:rsidRPr="008A6453">
        <w:rPr>
          <w:rFonts w:eastAsiaTheme="minorEastAsia"/>
          <w:b/>
          <w:lang w:eastAsia="ko-KR"/>
        </w:rPr>
        <w:t xml:space="preserve">since </w:t>
      </w:r>
      <w:r w:rsidR="00E24327">
        <w:rPr>
          <w:rFonts w:eastAsiaTheme="minorEastAsia"/>
          <w:b/>
          <w:lang w:eastAsia="ko-KR"/>
        </w:rPr>
        <w:t xml:space="preserve">the </w:t>
      </w:r>
      <w:r w:rsidRPr="008A6453">
        <w:rPr>
          <w:rFonts w:eastAsiaTheme="minorEastAsia"/>
          <w:b/>
          <w:lang w:eastAsia="ko-KR"/>
        </w:rPr>
        <w:t xml:space="preserve">UE doesn’t know what the network’s target performance for </w:t>
      </w:r>
      <w:r>
        <w:rPr>
          <w:rFonts w:eastAsiaTheme="minorEastAsia"/>
          <w:b/>
          <w:lang w:eastAsia="ko-KR"/>
        </w:rPr>
        <w:t>DL reception is</w:t>
      </w:r>
      <w:r w:rsidRPr="008A6453">
        <w:rPr>
          <w:rFonts w:eastAsiaTheme="minorEastAsia"/>
          <w:b/>
          <w:lang w:eastAsia="ko-KR"/>
        </w:rPr>
        <w:t>.</w:t>
      </w:r>
    </w:p>
    <w:p w14:paraId="1853ECD2" w14:textId="77777777" w:rsidR="005E44B7" w:rsidRPr="008A6453" w:rsidRDefault="005E44B7" w:rsidP="005E44B7">
      <w:pPr>
        <w:spacing w:after="0"/>
        <w:ind w:left="0" w:firstLine="0"/>
        <w:rPr>
          <w:rFonts w:eastAsiaTheme="minorEastAsia"/>
          <w:b/>
          <w:u w:val="single"/>
          <w:lang w:eastAsia="ko-KR"/>
        </w:rPr>
      </w:pPr>
      <w:r w:rsidRPr="008A6453">
        <w:rPr>
          <w:rFonts w:eastAsiaTheme="minorEastAsia"/>
          <w:b/>
          <w:u w:val="single"/>
          <w:lang w:eastAsia="ko-KR"/>
        </w:rPr>
        <w:t>Observation 2</w:t>
      </w:r>
    </w:p>
    <w:p w14:paraId="1C40C0D4" w14:textId="75103F3E" w:rsidR="00E24327" w:rsidRDefault="005E44B7" w:rsidP="005E44B7">
      <w:pPr>
        <w:spacing w:after="0"/>
        <w:ind w:left="0" w:firstLine="0"/>
        <w:rPr>
          <w:rFonts w:eastAsiaTheme="minorEastAsia"/>
          <w:b/>
          <w:lang w:eastAsia="ko-KR"/>
        </w:rPr>
      </w:pPr>
      <w:r w:rsidRPr="008A6453">
        <w:rPr>
          <w:rFonts w:eastAsiaTheme="minorEastAsia"/>
          <w:b/>
          <w:lang w:eastAsia="ko-KR"/>
        </w:rPr>
        <w:t xml:space="preserve">Network may not </w:t>
      </w:r>
      <w:r w:rsidR="00E24327">
        <w:rPr>
          <w:rFonts w:eastAsiaTheme="minorEastAsia"/>
          <w:b/>
          <w:lang w:eastAsia="ko-KR"/>
        </w:rPr>
        <w:t xml:space="preserve">be able to decide whether/how it should adapt the UE’s maximum number of DL MIMO layers, </w:t>
      </w:r>
      <w:r w:rsidR="00E24327" w:rsidRPr="00E24327">
        <w:rPr>
          <w:rFonts w:eastAsiaTheme="minorEastAsia"/>
          <w:b/>
          <w:lang w:eastAsia="ko-KR"/>
        </w:rPr>
        <w:t>without knowing what the UE’s DL reception performance will be after adapting the maximum number of MIMO layers</w:t>
      </w:r>
      <w:r w:rsidR="00E24327">
        <w:rPr>
          <w:rFonts w:eastAsiaTheme="minorEastAsia"/>
          <w:b/>
          <w:lang w:eastAsia="ko-KR"/>
        </w:rPr>
        <w:t>.</w:t>
      </w:r>
    </w:p>
    <w:p w14:paraId="66C182CF" w14:textId="77777777" w:rsidR="009F4D72" w:rsidRPr="005E44B7" w:rsidRDefault="009F4D72" w:rsidP="00432A68">
      <w:pPr>
        <w:spacing w:after="0"/>
        <w:ind w:left="0" w:firstLine="0"/>
        <w:rPr>
          <w:rFonts w:eastAsiaTheme="minorEastAsia"/>
          <w:lang w:eastAsia="ko-KR"/>
        </w:rPr>
      </w:pPr>
    </w:p>
    <w:p w14:paraId="6BE8908F" w14:textId="496A1E49" w:rsidR="0049619E" w:rsidRDefault="0049619E" w:rsidP="00432A68">
      <w:pPr>
        <w:spacing w:after="0"/>
        <w:ind w:left="0" w:firstLine="0"/>
        <w:rPr>
          <w:rFonts w:eastAsiaTheme="minorEastAsia"/>
          <w:lang w:eastAsia="ko-KR"/>
        </w:rPr>
      </w:pPr>
      <w:r>
        <w:rPr>
          <w:rFonts w:eastAsiaTheme="minorEastAsia"/>
          <w:lang w:eastAsia="ko-KR"/>
        </w:rPr>
        <w:t xml:space="preserve">It is natural to keep it up to UE implementation how many RX antenna ports to be activated or deactivated </w:t>
      </w:r>
      <w:r w:rsidR="00123EC8">
        <w:rPr>
          <w:rFonts w:eastAsiaTheme="minorEastAsia"/>
          <w:lang w:eastAsia="ko-KR"/>
        </w:rPr>
        <w:t xml:space="preserve">for the sake of power saving according to the network’s adaptation of MIMO configuration for the UE. Therefore, network’s control on the UE’s maximum DL MIMO layers may not be based on any assumption on the UE’s number of active RX antenna ports. In that sense, </w:t>
      </w:r>
      <w:r w:rsidR="002B1BA5">
        <w:rPr>
          <w:rFonts w:eastAsiaTheme="minorEastAsia"/>
          <w:lang w:eastAsia="ko-KR"/>
        </w:rPr>
        <w:t xml:space="preserve">exploiting CSI feedback from the UE will be </w:t>
      </w:r>
      <w:r w:rsidR="00123EC8">
        <w:rPr>
          <w:rFonts w:eastAsiaTheme="minorEastAsia"/>
          <w:lang w:eastAsia="ko-KR"/>
        </w:rPr>
        <w:t xml:space="preserve">a simple and direct way of achieving aligned knowledge </w:t>
      </w:r>
      <w:r w:rsidR="002B1BA5">
        <w:rPr>
          <w:rFonts w:eastAsiaTheme="minorEastAsia"/>
          <w:lang w:eastAsia="ko-KR"/>
        </w:rPr>
        <w:t xml:space="preserve">between network and UE </w:t>
      </w:r>
      <w:r w:rsidR="00123EC8">
        <w:rPr>
          <w:rFonts w:eastAsiaTheme="minorEastAsia"/>
          <w:lang w:eastAsia="ko-KR"/>
        </w:rPr>
        <w:t>on the DL RX performance</w:t>
      </w:r>
      <w:r w:rsidR="002B1BA5">
        <w:rPr>
          <w:rFonts w:eastAsiaTheme="minorEastAsia"/>
          <w:lang w:eastAsia="ko-KR"/>
        </w:rPr>
        <w:t xml:space="preserve"> according to the different potential maximum number of DL MIMO layers. There can be various ways of reusing existing CSI feedback frameworks for this purpose. One way is network directly triggering CSI feedback for a candidate MIMO configuration based on the existing aperiodic CSI feedback framework.</w:t>
      </w:r>
    </w:p>
    <w:p w14:paraId="744C98D4" w14:textId="77777777" w:rsidR="009F4D72" w:rsidRPr="009F4D72" w:rsidRDefault="009F4D72" w:rsidP="009F4D72">
      <w:pPr>
        <w:spacing w:after="0"/>
        <w:ind w:left="0" w:firstLine="0"/>
        <w:rPr>
          <w:rFonts w:eastAsiaTheme="minorEastAsia"/>
          <w:b/>
          <w:u w:val="single"/>
          <w:lang w:eastAsia="ko-KR"/>
        </w:rPr>
      </w:pPr>
      <w:r w:rsidRPr="009F4D72">
        <w:rPr>
          <w:rFonts w:eastAsiaTheme="minorEastAsia" w:hint="eastAsia"/>
          <w:b/>
          <w:u w:val="single"/>
          <w:lang w:eastAsia="ko-KR"/>
        </w:rPr>
        <w:t>Proposal 1</w:t>
      </w:r>
    </w:p>
    <w:p w14:paraId="060C50D1" w14:textId="14A23DAE" w:rsidR="00A55078" w:rsidRDefault="00A55078" w:rsidP="009F4D72">
      <w:pPr>
        <w:spacing w:after="0"/>
        <w:ind w:left="0" w:firstLine="0"/>
        <w:rPr>
          <w:rFonts w:eastAsiaTheme="minorEastAsia"/>
          <w:b/>
          <w:lang w:eastAsia="ko-KR"/>
        </w:rPr>
      </w:pPr>
      <w:r w:rsidRPr="009F4D72">
        <w:rPr>
          <w:rFonts w:eastAsiaTheme="minorEastAsia" w:hint="eastAsia"/>
          <w:b/>
          <w:lang w:eastAsia="ko-KR"/>
        </w:rPr>
        <w:t>Support UE</w:t>
      </w:r>
      <w:r w:rsidRPr="009F4D72">
        <w:rPr>
          <w:rFonts w:eastAsiaTheme="minorEastAsia" w:hint="eastAsia"/>
          <w:b/>
          <w:lang w:eastAsia="ko-KR"/>
        </w:rPr>
        <w:t>’</w:t>
      </w:r>
      <w:r w:rsidRPr="009F4D72">
        <w:rPr>
          <w:rFonts w:eastAsiaTheme="minorEastAsia" w:hint="eastAsia"/>
          <w:b/>
          <w:lang w:eastAsia="ko-KR"/>
        </w:rPr>
        <w:t xml:space="preserve">s CSI </w:t>
      </w:r>
      <w:r>
        <w:rPr>
          <w:rFonts w:eastAsiaTheme="minorEastAsia"/>
          <w:b/>
          <w:lang w:eastAsia="ko-KR"/>
        </w:rPr>
        <w:t>feedback</w:t>
      </w:r>
      <w:r w:rsidRPr="009F4D72">
        <w:rPr>
          <w:rFonts w:eastAsiaTheme="minorEastAsia" w:hint="eastAsia"/>
          <w:b/>
          <w:lang w:eastAsia="ko-KR"/>
        </w:rPr>
        <w:t xml:space="preserve"> based on candidate number</w:t>
      </w:r>
      <w:r>
        <w:rPr>
          <w:rFonts w:eastAsiaTheme="minorEastAsia"/>
          <w:b/>
          <w:lang w:eastAsia="ko-KR"/>
        </w:rPr>
        <w:t>(</w:t>
      </w:r>
      <w:r w:rsidRPr="009F4D72">
        <w:rPr>
          <w:rFonts w:eastAsiaTheme="minorEastAsia" w:hint="eastAsia"/>
          <w:b/>
          <w:lang w:eastAsia="ko-KR"/>
        </w:rPr>
        <w:t>s</w:t>
      </w:r>
      <w:r>
        <w:rPr>
          <w:rFonts w:eastAsiaTheme="minorEastAsia"/>
          <w:b/>
          <w:lang w:eastAsia="ko-KR"/>
        </w:rPr>
        <w:t>)</w:t>
      </w:r>
      <w:r w:rsidRPr="009F4D72">
        <w:rPr>
          <w:rFonts w:eastAsiaTheme="minorEastAsia" w:hint="eastAsia"/>
          <w:b/>
          <w:lang w:eastAsia="ko-KR"/>
        </w:rPr>
        <w:t xml:space="preserve"> of maximum DL </w:t>
      </w:r>
      <w:r>
        <w:rPr>
          <w:rFonts w:eastAsiaTheme="minorEastAsia"/>
          <w:b/>
          <w:lang w:eastAsia="ko-KR"/>
        </w:rPr>
        <w:t xml:space="preserve">MIMO </w:t>
      </w:r>
      <w:r w:rsidRPr="009F4D72">
        <w:rPr>
          <w:rFonts w:eastAsiaTheme="minorEastAsia" w:hint="eastAsia"/>
          <w:b/>
          <w:lang w:eastAsia="ko-KR"/>
        </w:rPr>
        <w:t>layers</w:t>
      </w:r>
      <w:r>
        <w:rPr>
          <w:rFonts w:eastAsiaTheme="minorEastAsia"/>
          <w:b/>
          <w:lang w:eastAsia="ko-KR"/>
        </w:rPr>
        <w:t xml:space="preserve"> which is(are) different from that configured for the current activated BWP, for the purpose of dynamic adaptation of the UE’s DL MIMO configuration.</w:t>
      </w:r>
    </w:p>
    <w:p w14:paraId="0C648FCB" w14:textId="77777777" w:rsidR="002D21C6" w:rsidRDefault="002D21C6" w:rsidP="00432A68">
      <w:pPr>
        <w:spacing w:after="0"/>
        <w:ind w:left="0" w:firstLine="0"/>
        <w:rPr>
          <w:rFonts w:eastAsiaTheme="minorEastAsia"/>
          <w:lang w:eastAsia="ko-KR"/>
        </w:rPr>
      </w:pPr>
    </w:p>
    <w:p w14:paraId="252D9770" w14:textId="53780CAA" w:rsidR="002B1BA5" w:rsidRDefault="002B1BA5" w:rsidP="00432A68">
      <w:pPr>
        <w:spacing w:after="0"/>
        <w:ind w:left="0" w:firstLine="0"/>
        <w:rPr>
          <w:rFonts w:eastAsiaTheme="minorEastAsia"/>
          <w:lang w:eastAsia="ko-KR"/>
        </w:rPr>
      </w:pPr>
      <w:r>
        <w:rPr>
          <w:rFonts w:eastAsiaTheme="minorEastAsia" w:hint="eastAsia"/>
          <w:lang w:eastAsia="ko-KR"/>
        </w:rPr>
        <w:t xml:space="preserve">As quoted in the introduction, it is still for further discussion on whether </w:t>
      </w:r>
      <w:r>
        <w:rPr>
          <w:rFonts w:eastAsiaTheme="minorEastAsia"/>
          <w:lang w:eastAsia="ko-KR"/>
        </w:rPr>
        <w:t>different</w:t>
      </w:r>
      <w:r>
        <w:rPr>
          <w:rFonts w:eastAsiaTheme="minorEastAsia" w:hint="eastAsia"/>
          <w:lang w:eastAsia="ko-KR"/>
        </w:rPr>
        <w:t xml:space="preserve"> MIMO layer configuration</w:t>
      </w:r>
      <w:r>
        <w:rPr>
          <w:rFonts w:eastAsiaTheme="minorEastAsia"/>
          <w:lang w:eastAsia="ko-KR"/>
        </w:rPr>
        <w:t>s</w:t>
      </w:r>
      <w:r>
        <w:rPr>
          <w:rFonts w:eastAsiaTheme="minorEastAsia" w:hint="eastAsia"/>
          <w:lang w:eastAsia="ko-KR"/>
        </w:rPr>
        <w:t xml:space="preserve"> </w:t>
      </w:r>
      <w:r>
        <w:rPr>
          <w:rFonts w:eastAsiaTheme="minorEastAsia"/>
          <w:lang w:eastAsia="ko-KR"/>
        </w:rPr>
        <w:t xml:space="preserve">can be configured per each </w:t>
      </w:r>
      <w:r w:rsidR="009B0049">
        <w:rPr>
          <w:rFonts w:eastAsiaTheme="minorEastAsia"/>
          <w:lang w:eastAsia="ko-KR"/>
        </w:rPr>
        <w:t xml:space="preserve">configured </w:t>
      </w:r>
      <w:r>
        <w:rPr>
          <w:rFonts w:eastAsiaTheme="minorEastAsia"/>
          <w:lang w:eastAsia="ko-KR"/>
        </w:rPr>
        <w:t xml:space="preserve">BWP </w:t>
      </w:r>
      <w:r w:rsidR="009B0049">
        <w:rPr>
          <w:rFonts w:eastAsiaTheme="minorEastAsia"/>
          <w:lang w:eastAsia="ko-KR"/>
        </w:rPr>
        <w:t xml:space="preserve">in a cell </w:t>
      </w:r>
      <w:r>
        <w:rPr>
          <w:rFonts w:eastAsiaTheme="minorEastAsia"/>
          <w:lang w:eastAsia="ko-KR"/>
        </w:rPr>
        <w:t>or only between initial/default BWP and other BWPs</w:t>
      </w:r>
      <w:r w:rsidR="009B0049">
        <w:rPr>
          <w:rFonts w:eastAsiaTheme="minorEastAsia"/>
          <w:lang w:eastAsia="ko-KR"/>
        </w:rPr>
        <w:t xml:space="preserve"> in a cell</w:t>
      </w:r>
      <w:r>
        <w:rPr>
          <w:rFonts w:eastAsiaTheme="minorEastAsia"/>
          <w:lang w:eastAsia="ko-KR"/>
        </w:rPr>
        <w:t>.</w:t>
      </w:r>
      <w:r w:rsidR="00D94FB9">
        <w:rPr>
          <w:rFonts w:eastAsiaTheme="minorEastAsia"/>
          <w:lang w:eastAsia="ko-KR"/>
        </w:rPr>
        <w:t xml:space="preserve"> In our view, there is no clear necessity to restrict support of power saving via MIMO layer adaptation to a specific BWP(s), especially for the initial/default BWP which may be characterized by a common usage among many UEs operating in </w:t>
      </w:r>
      <w:r w:rsidR="009B0049">
        <w:rPr>
          <w:rFonts w:eastAsiaTheme="minorEastAsia"/>
          <w:lang w:eastAsia="ko-KR"/>
        </w:rPr>
        <w:t>a same</w:t>
      </w:r>
      <w:r w:rsidR="00D94FB9">
        <w:rPr>
          <w:rFonts w:eastAsiaTheme="minorEastAsia"/>
          <w:lang w:eastAsia="ko-KR"/>
        </w:rPr>
        <w:t xml:space="preserve"> serving cell. Therefore, if to support dynamic MIMO layer adaptation based on BWP adaptation, it is desirable to support </w:t>
      </w:r>
      <w:r w:rsidR="009B0049">
        <w:rPr>
          <w:rFonts w:eastAsiaTheme="minorEastAsia"/>
          <w:lang w:eastAsia="ko-KR"/>
        </w:rPr>
        <w:t xml:space="preserve">maximum number of DL MIMO layers </w:t>
      </w:r>
      <w:r w:rsidR="00D94FB9">
        <w:rPr>
          <w:rFonts w:eastAsiaTheme="minorEastAsia"/>
          <w:lang w:eastAsia="ko-KR"/>
        </w:rPr>
        <w:t>configurable for each BWP configured for the UE for a serving cell.</w:t>
      </w:r>
    </w:p>
    <w:p w14:paraId="745AF303" w14:textId="68F570C6" w:rsidR="002B1BA5" w:rsidRPr="009F4D72" w:rsidRDefault="002B1BA5" w:rsidP="002B1BA5">
      <w:pPr>
        <w:spacing w:after="0"/>
        <w:ind w:left="0" w:firstLine="0"/>
        <w:rPr>
          <w:rFonts w:eastAsiaTheme="minorEastAsia"/>
          <w:b/>
          <w:u w:val="single"/>
          <w:lang w:eastAsia="ko-KR"/>
        </w:rPr>
      </w:pPr>
      <w:r w:rsidRPr="009F4D72">
        <w:rPr>
          <w:rFonts w:eastAsiaTheme="minorEastAsia" w:hint="eastAsia"/>
          <w:b/>
          <w:u w:val="single"/>
          <w:lang w:eastAsia="ko-KR"/>
        </w:rPr>
        <w:t xml:space="preserve">Proposal </w:t>
      </w:r>
      <w:r>
        <w:rPr>
          <w:rFonts w:eastAsiaTheme="minorEastAsia"/>
          <w:b/>
          <w:u w:val="single"/>
          <w:lang w:eastAsia="ko-KR"/>
        </w:rPr>
        <w:t>2</w:t>
      </w:r>
    </w:p>
    <w:p w14:paraId="5CAD7BEC" w14:textId="19972DE0" w:rsidR="002B1BA5" w:rsidRDefault="002B1BA5" w:rsidP="002B1BA5">
      <w:pPr>
        <w:spacing w:after="0"/>
        <w:ind w:left="0" w:firstLine="0"/>
        <w:rPr>
          <w:rFonts w:eastAsiaTheme="minorEastAsia"/>
          <w:lang w:eastAsia="ko-KR"/>
        </w:rPr>
      </w:pPr>
      <w:r>
        <w:rPr>
          <w:b/>
          <w:bCs/>
        </w:rPr>
        <w:t>Support</w:t>
      </w:r>
      <w:r>
        <w:rPr>
          <w:rFonts w:hint="eastAsia"/>
          <w:b/>
          <w:bCs/>
        </w:rPr>
        <w:t xml:space="preserve"> independent configuration of maximum number of DL </w:t>
      </w:r>
      <w:r>
        <w:rPr>
          <w:b/>
          <w:bCs/>
        </w:rPr>
        <w:t xml:space="preserve">MIMO </w:t>
      </w:r>
      <w:r>
        <w:rPr>
          <w:rFonts w:hint="eastAsia"/>
          <w:b/>
          <w:bCs/>
        </w:rPr>
        <w:t>layers for each BWP configured to the UE</w:t>
      </w:r>
      <w:r>
        <w:rPr>
          <w:b/>
          <w:bCs/>
        </w:rPr>
        <w:t xml:space="preserve"> for </w:t>
      </w:r>
      <w:r w:rsidR="00D94FB9">
        <w:rPr>
          <w:b/>
          <w:bCs/>
        </w:rPr>
        <w:t xml:space="preserve">a </w:t>
      </w:r>
      <w:r>
        <w:rPr>
          <w:b/>
          <w:bCs/>
        </w:rPr>
        <w:t>serving cell</w:t>
      </w:r>
      <w:r>
        <w:rPr>
          <w:rFonts w:eastAsiaTheme="minorEastAsia"/>
          <w:b/>
          <w:lang w:eastAsia="ko-KR"/>
        </w:rPr>
        <w:t>.</w:t>
      </w:r>
    </w:p>
    <w:p w14:paraId="77B30380" w14:textId="77777777" w:rsidR="00545589" w:rsidRPr="00545589" w:rsidRDefault="00545589" w:rsidP="00BD3F6B">
      <w:pPr>
        <w:ind w:left="0" w:firstLine="0"/>
        <w:rPr>
          <w:rFonts w:eastAsiaTheme="minorEastAsia"/>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lastRenderedPageBreak/>
        <w:t>Conclusion</w:t>
      </w:r>
    </w:p>
    <w:p w14:paraId="5A32B5C0" w14:textId="0CB6C7AC" w:rsidR="0076505C" w:rsidRDefault="00D94FB9" w:rsidP="0076505C">
      <w:pPr>
        <w:ind w:left="0" w:firstLine="0"/>
        <w:rPr>
          <w:rFonts w:eastAsiaTheme="minorEastAsia"/>
          <w:szCs w:val="22"/>
          <w:lang w:eastAsia="ko-KR"/>
        </w:rPr>
      </w:pPr>
      <w:r>
        <w:rPr>
          <w:rFonts w:eastAsiaTheme="minorEastAsia"/>
          <w:szCs w:val="22"/>
          <w:lang w:eastAsia="ko-KR"/>
        </w:rPr>
        <w:t>In this contribution, we discuss further aspects to support adaptive MIMO layer configuration and suggest some details.</w:t>
      </w:r>
      <w:r w:rsidR="008A6453">
        <w:rPr>
          <w:rFonts w:eastAsiaTheme="minorEastAsia"/>
          <w:szCs w:val="22"/>
          <w:lang w:eastAsia="ko-KR"/>
        </w:rPr>
        <w:t xml:space="preserve"> Observations and proposals of this contributions are as follows.</w:t>
      </w:r>
    </w:p>
    <w:p w14:paraId="162E6532" w14:textId="77777777" w:rsidR="009B0049" w:rsidRPr="008A6453" w:rsidRDefault="009B0049" w:rsidP="009B0049">
      <w:pPr>
        <w:spacing w:after="0"/>
        <w:ind w:left="0" w:firstLine="0"/>
        <w:rPr>
          <w:rFonts w:eastAsiaTheme="minorEastAsia"/>
          <w:b/>
          <w:u w:val="single"/>
          <w:lang w:eastAsia="ko-KR"/>
        </w:rPr>
      </w:pPr>
      <w:r w:rsidRPr="008A6453">
        <w:rPr>
          <w:rFonts w:eastAsiaTheme="minorEastAsia"/>
          <w:b/>
          <w:u w:val="single"/>
          <w:lang w:eastAsia="ko-KR"/>
        </w:rPr>
        <w:t>Observation 1</w:t>
      </w:r>
    </w:p>
    <w:p w14:paraId="0CECE32B" w14:textId="77777777" w:rsidR="009B0049" w:rsidRPr="008A6453" w:rsidRDefault="009B0049" w:rsidP="009B0049">
      <w:pPr>
        <w:spacing w:after="0"/>
        <w:ind w:left="0" w:firstLine="0"/>
        <w:rPr>
          <w:rFonts w:eastAsiaTheme="minorEastAsia"/>
          <w:b/>
          <w:lang w:eastAsia="ko-KR"/>
        </w:rPr>
      </w:pPr>
      <w:r w:rsidRPr="008A6453">
        <w:rPr>
          <w:rFonts w:eastAsiaTheme="minorEastAsia"/>
          <w:b/>
          <w:lang w:eastAsia="ko-KR"/>
        </w:rPr>
        <w:t xml:space="preserve">Reducing maximum number of </w:t>
      </w:r>
      <w:r>
        <w:rPr>
          <w:rFonts w:eastAsiaTheme="minorEastAsia"/>
          <w:b/>
          <w:lang w:eastAsia="ko-KR"/>
        </w:rPr>
        <w:t xml:space="preserve">DL MIMO </w:t>
      </w:r>
      <w:r w:rsidRPr="008A6453">
        <w:rPr>
          <w:rFonts w:eastAsiaTheme="minorEastAsia"/>
          <w:b/>
          <w:lang w:eastAsia="ko-KR"/>
        </w:rPr>
        <w:t xml:space="preserve">layers may not guarantee </w:t>
      </w:r>
      <w:r>
        <w:rPr>
          <w:rFonts w:eastAsiaTheme="minorEastAsia"/>
          <w:b/>
          <w:lang w:eastAsia="ko-KR"/>
        </w:rPr>
        <w:t xml:space="preserve">the </w:t>
      </w:r>
      <w:r w:rsidRPr="008A6453">
        <w:rPr>
          <w:rFonts w:eastAsiaTheme="minorEastAsia"/>
          <w:b/>
          <w:lang w:eastAsia="ko-KR"/>
        </w:rPr>
        <w:t xml:space="preserve">UE can reduce its number of </w:t>
      </w:r>
      <w:r>
        <w:rPr>
          <w:rFonts w:eastAsiaTheme="minorEastAsia"/>
          <w:b/>
          <w:lang w:eastAsia="ko-KR"/>
        </w:rPr>
        <w:t xml:space="preserve">active RX </w:t>
      </w:r>
      <w:r w:rsidRPr="008A6453">
        <w:rPr>
          <w:rFonts w:eastAsiaTheme="minorEastAsia"/>
          <w:b/>
          <w:lang w:eastAsia="ko-KR"/>
        </w:rPr>
        <w:t>antenna</w:t>
      </w:r>
      <w:r>
        <w:rPr>
          <w:rFonts w:eastAsiaTheme="minorEastAsia"/>
          <w:b/>
          <w:lang w:eastAsia="ko-KR"/>
        </w:rPr>
        <w:t xml:space="preserve"> port</w:t>
      </w:r>
      <w:r w:rsidRPr="008A6453">
        <w:rPr>
          <w:rFonts w:eastAsiaTheme="minorEastAsia"/>
          <w:b/>
          <w:lang w:eastAsia="ko-KR"/>
        </w:rPr>
        <w:t xml:space="preserve">s </w:t>
      </w:r>
      <w:r>
        <w:rPr>
          <w:rFonts w:eastAsiaTheme="minorEastAsia"/>
          <w:b/>
          <w:lang w:eastAsia="ko-KR"/>
        </w:rPr>
        <w:t xml:space="preserve">or how many RX antenna ports it can deactivate </w:t>
      </w:r>
      <w:r w:rsidRPr="008A6453">
        <w:rPr>
          <w:rFonts w:eastAsiaTheme="minorEastAsia"/>
          <w:b/>
          <w:lang w:eastAsia="ko-KR"/>
        </w:rPr>
        <w:t xml:space="preserve">since </w:t>
      </w:r>
      <w:r>
        <w:rPr>
          <w:rFonts w:eastAsiaTheme="minorEastAsia"/>
          <w:b/>
          <w:lang w:eastAsia="ko-KR"/>
        </w:rPr>
        <w:t xml:space="preserve">the </w:t>
      </w:r>
      <w:r w:rsidRPr="008A6453">
        <w:rPr>
          <w:rFonts w:eastAsiaTheme="minorEastAsia"/>
          <w:b/>
          <w:lang w:eastAsia="ko-KR"/>
        </w:rPr>
        <w:t xml:space="preserve">UE doesn’t know what the network’s target performance for </w:t>
      </w:r>
      <w:r>
        <w:rPr>
          <w:rFonts w:eastAsiaTheme="minorEastAsia"/>
          <w:b/>
          <w:lang w:eastAsia="ko-KR"/>
        </w:rPr>
        <w:t>DL reception is</w:t>
      </w:r>
      <w:r w:rsidRPr="008A6453">
        <w:rPr>
          <w:rFonts w:eastAsiaTheme="minorEastAsia"/>
          <w:b/>
          <w:lang w:eastAsia="ko-KR"/>
        </w:rPr>
        <w:t>.</w:t>
      </w:r>
    </w:p>
    <w:p w14:paraId="76D39E57" w14:textId="77777777" w:rsidR="009B0049" w:rsidRPr="008A6453" w:rsidRDefault="009B0049" w:rsidP="009B0049">
      <w:pPr>
        <w:spacing w:after="0"/>
        <w:ind w:left="0" w:firstLine="0"/>
        <w:rPr>
          <w:rFonts w:eastAsiaTheme="minorEastAsia"/>
          <w:b/>
          <w:u w:val="single"/>
          <w:lang w:eastAsia="ko-KR"/>
        </w:rPr>
      </w:pPr>
      <w:r w:rsidRPr="008A6453">
        <w:rPr>
          <w:rFonts w:eastAsiaTheme="minorEastAsia"/>
          <w:b/>
          <w:u w:val="single"/>
          <w:lang w:eastAsia="ko-KR"/>
        </w:rPr>
        <w:t>Observation 2</w:t>
      </w:r>
    </w:p>
    <w:p w14:paraId="0D353903" w14:textId="2F6E78E0" w:rsidR="003379E4" w:rsidRPr="00D94FB9" w:rsidRDefault="009B0049" w:rsidP="009B0049">
      <w:pPr>
        <w:ind w:left="0" w:firstLine="0"/>
        <w:rPr>
          <w:rFonts w:eastAsiaTheme="minorEastAsia"/>
          <w:b/>
        </w:rPr>
      </w:pPr>
      <w:r w:rsidRPr="008A6453">
        <w:rPr>
          <w:rFonts w:eastAsiaTheme="minorEastAsia"/>
          <w:b/>
          <w:lang w:eastAsia="ko-KR"/>
        </w:rPr>
        <w:t xml:space="preserve">Network may not </w:t>
      </w:r>
      <w:r>
        <w:rPr>
          <w:rFonts w:eastAsiaTheme="minorEastAsia"/>
          <w:b/>
          <w:lang w:eastAsia="ko-KR"/>
        </w:rPr>
        <w:t xml:space="preserve">be able to decide whether/how it should adapt the UE’s maximum number of DL MIMO layers, </w:t>
      </w:r>
      <w:r w:rsidRPr="00E24327">
        <w:rPr>
          <w:rFonts w:eastAsiaTheme="minorEastAsia"/>
          <w:b/>
          <w:lang w:eastAsia="ko-KR"/>
        </w:rPr>
        <w:t>without knowing what the UE’s DL reception performance will be after adapting the maximum number of MIMO layers</w:t>
      </w:r>
      <w:r>
        <w:rPr>
          <w:rFonts w:eastAsiaTheme="minorEastAsia"/>
          <w:b/>
          <w:lang w:eastAsia="ko-KR"/>
        </w:rPr>
        <w:t>.</w:t>
      </w:r>
    </w:p>
    <w:p w14:paraId="33DFAB58" w14:textId="77777777" w:rsidR="009B0049" w:rsidRPr="009F4D72" w:rsidRDefault="009B0049" w:rsidP="009B0049">
      <w:pPr>
        <w:spacing w:after="0"/>
        <w:ind w:left="0" w:firstLine="0"/>
        <w:rPr>
          <w:rFonts w:eastAsiaTheme="minorEastAsia"/>
          <w:b/>
          <w:u w:val="single"/>
          <w:lang w:eastAsia="ko-KR"/>
        </w:rPr>
      </w:pPr>
      <w:r w:rsidRPr="009F4D72">
        <w:rPr>
          <w:rFonts w:eastAsiaTheme="minorEastAsia" w:hint="eastAsia"/>
          <w:b/>
          <w:u w:val="single"/>
          <w:lang w:eastAsia="ko-KR"/>
        </w:rPr>
        <w:t>Proposal 1</w:t>
      </w:r>
    </w:p>
    <w:p w14:paraId="1B229410" w14:textId="26BD1B53" w:rsidR="00755C4B" w:rsidRDefault="009B0049" w:rsidP="009B0049">
      <w:pPr>
        <w:ind w:left="0" w:firstLine="0"/>
        <w:rPr>
          <w:rFonts w:eastAsiaTheme="minorEastAsia"/>
          <w:b/>
          <w:lang w:eastAsia="ko-KR"/>
        </w:rPr>
      </w:pPr>
      <w:r w:rsidRPr="009F4D72">
        <w:rPr>
          <w:rFonts w:eastAsiaTheme="minorEastAsia" w:hint="eastAsia"/>
          <w:b/>
          <w:lang w:eastAsia="ko-KR"/>
        </w:rPr>
        <w:t>Support UE</w:t>
      </w:r>
      <w:r w:rsidRPr="009F4D72">
        <w:rPr>
          <w:rFonts w:eastAsiaTheme="minorEastAsia" w:hint="eastAsia"/>
          <w:b/>
          <w:lang w:eastAsia="ko-KR"/>
        </w:rPr>
        <w:t>’</w:t>
      </w:r>
      <w:r w:rsidRPr="009F4D72">
        <w:rPr>
          <w:rFonts w:eastAsiaTheme="minorEastAsia" w:hint="eastAsia"/>
          <w:b/>
          <w:lang w:eastAsia="ko-KR"/>
        </w:rPr>
        <w:t xml:space="preserve">s CSI </w:t>
      </w:r>
      <w:r>
        <w:rPr>
          <w:rFonts w:eastAsiaTheme="minorEastAsia"/>
          <w:b/>
          <w:lang w:eastAsia="ko-KR"/>
        </w:rPr>
        <w:t>feedback</w:t>
      </w:r>
      <w:r w:rsidRPr="009F4D72">
        <w:rPr>
          <w:rFonts w:eastAsiaTheme="minorEastAsia" w:hint="eastAsia"/>
          <w:b/>
          <w:lang w:eastAsia="ko-KR"/>
        </w:rPr>
        <w:t xml:space="preserve"> based on candidate number</w:t>
      </w:r>
      <w:r>
        <w:rPr>
          <w:rFonts w:eastAsiaTheme="minorEastAsia"/>
          <w:b/>
          <w:lang w:eastAsia="ko-KR"/>
        </w:rPr>
        <w:t>(</w:t>
      </w:r>
      <w:r w:rsidRPr="009F4D72">
        <w:rPr>
          <w:rFonts w:eastAsiaTheme="minorEastAsia" w:hint="eastAsia"/>
          <w:b/>
          <w:lang w:eastAsia="ko-KR"/>
        </w:rPr>
        <w:t>s</w:t>
      </w:r>
      <w:r>
        <w:rPr>
          <w:rFonts w:eastAsiaTheme="minorEastAsia"/>
          <w:b/>
          <w:lang w:eastAsia="ko-KR"/>
        </w:rPr>
        <w:t>)</w:t>
      </w:r>
      <w:r w:rsidRPr="009F4D72">
        <w:rPr>
          <w:rFonts w:eastAsiaTheme="minorEastAsia" w:hint="eastAsia"/>
          <w:b/>
          <w:lang w:eastAsia="ko-KR"/>
        </w:rPr>
        <w:t xml:space="preserve"> of maximum DL </w:t>
      </w:r>
      <w:r>
        <w:rPr>
          <w:rFonts w:eastAsiaTheme="minorEastAsia"/>
          <w:b/>
          <w:lang w:eastAsia="ko-KR"/>
        </w:rPr>
        <w:t xml:space="preserve">MIMO </w:t>
      </w:r>
      <w:r w:rsidRPr="009F4D72">
        <w:rPr>
          <w:rFonts w:eastAsiaTheme="minorEastAsia" w:hint="eastAsia"/>
          <w:b/>
          <w:lang w:eastAsia="ko-KR"/>
        </w:rPr>
        <w:t>layers</w:t>
      </w:r>
      <w:r>
        <w:rPr>
          <w:rFonts w:eastAsiaTheme="minorEastAsia"/>
          <w:b/>
          <w:lang w:eastAsia="ko-KR"/>
        </w:rPr>
        <w:t xml:space="preserve"> which is(are) different from that configured for the current activated BWP, for the purpose of dynamic adaptation of the UE’s DL MIMO configuration.</w:t>
      </w:r>
    </w:p>
    <w:p w14:paraId="083DB57C" w14:textId="77777777" w:rsidR="009B0049" w:rsidRPr="009F4D72" w:rsidRDefault="009B0049" w:rsidP="009B0049">
      <w:pPr>
        <w:spacing w:after="0"/>
        <w:ind w:left="0" w:firstLine="0"/>
        <w:rPr>
          <w:rFonts w:eastAsiaTheme="minorEastAsia"/>
          <w:b/>
          <w:u w:val="single"/>
          <w:lang w:eastAsia="ko-KR"/>
        </w:rPr>
      </w:pPr>
      <w:r w:rsidRPr="009F4D72">
        <w:rPr>
          <w:rFonts w:eastAsiaTheme="minorEastAsia" w:hint="eastAsia"/>
          <w:b/>
          <w:u w:val="single"/>
          <w:lang w:eastAsia="ko-KR"/>
        </w:rPr>
        <w:t xml:space="preserve">Proposal </w:t>
      </w:r>
      <w:r>
        <w:rPr>
          <w:rFonts w:eastAsiaTheme="minorEastAsia"/>
          <w:b/>
          <w:u w:val="single"/>
          <w:lang w:eastAsia="ko-KR"/>
        </w:rPr>
        <w:t>2</w:t>
      </w:r>
    </w:p>
    <w:p w14:paraId="3FCDF626" w14:textId="426818A9" w:rsidR="009B0049" w:rsidRDefault="009B0049" w:rsidP="009B0049">
      <w:pPr>
        <w:ind w:left="0" w:firstLine="0"/>
        <w:rPr>
          <w:rFonts w:eastAsiaTheme="minorEastAsia"/>
          <w:b/>
          <w:lang w:eastAsia="ko-KR"/>
        </w:rPr>
      </w:pPr>
      <w:r>
        <w:rPr>
          <w:b/>
          <w:bCs/>
        </w:rPr>
        <w:t>Support</w:t>
      </w:r>
      <w:r>
        <w:rPr>
          <w:rFonts w:hint="eastAsia"/>
          <w:b/>
          <w:bCs/>
        </w:rPr>
        <w:t xml:space="preserve"> independent configuration of maximum number of DL </w:t>
      </w:r>
      <w:r>
        <w:rPr>
          <w:b/>
          <w:bCs/>
        </w:rPr>
        <w:t xml:space="preserve">MIMO </w:t>
      </w:r>
      <w:r>
        <w:rPr>
          <w:rFonts w:hint="eastAsia"/>
          <w:b/>
          <w:bCs/>
        </w:rPr>
        <w:t>layers for each BWP configured to the UE</w:t>
      </w:r>
      <w:r>
        <w:rPr>
          <w:b/>
          <w:bCs/>
        </w:rPr>
        <w:t xml:space="preserve"> for a serving cell</w:t>
      </w:r>
      <w:r>
        <w:rPr>
          <w:rFonts w:eastAsiaTheme="minorEastAsia"/>
          <w:b/>
          <w:lang w:eastAsia="ko-KR"/>
        </w:rPr>
        <w:t>.</w:t>
      </w:r>
    </w:p>
    <w:p w14:paraId="2E86D13B" w14:textId="77777777" w:rsidR="009B0049" w:rsidRPr="00D429B5" w:rsidRDefault="009B0049" w:rsidP="009B0049">
      <w:pPr>
        <w:ind w:left="0" w:firstLine="0"/>
        <w:rPr>
          <w:rFonts w:eastAsiaTheme="minorEastAsia"/>
          <w:lang w:val="en-US" w:eastAsia="ko-KR"/>
        </w:rPr>
      </w:pPr>
    </w:p>
    <w:p w14:paraId="70EE82F5" w14:textId="15FA9891" w:rsidR="00380F89" w:rsidRDefault="00C1458F" w:rsidP="008D28B3">
      <w:pPr>
        <w:pStyle w:val="10"/>
        <w:numPr>
          <w:ilvl w:val="0"/>
          <w:numId w:val="1"/>
        </w:numPr>
        <w:spacing w:before="180"/>
        <w:rPr>
          <w:rFonts w:eastAsia="바탕"/>
          <w:b/>
          <w:lang w:eastAsia="ko-KR"/>
        </w:rPr>
      </w:pPr>
      <w:r w:rsidRPr="007036D8">
        <w:rPr>
          <w:rFonts w:eastAsia="바탕" w:hint="eastAsia"/>
          <w:b/>
          <w:lang w:eastAsia="ko-KR"/>
        </w:rPr>
        <w:t>Reference</w:t>
      </w:r>
    </w:p>
    <w:p w14:paraId="1EFAE082" w14:textId="19CCB481" w:rsidR="0044119C" w:rsidRDefault="00BF4AA0" w:rsidP="00D656AA">
      <w:pPr>
        <w:pStyle w:val="References"/>
        <w:numPr>
          <w:ilvl w:val="0"/>
          <w:numId w:val="0"/>
        </w:numPr>
        <w:ind w:left="425" w:hanging="425"/>
        <w:rPr>
          <w:rFonts w:eastAsiaTheme="minorEastAsia"/>
          <w:sz w:val="20"/>
          <w:szCs w:val="20"/>
          <w:lang w:val="en-GB" w:eastAsia="ko-KR"/>
        </w:rPr>
      </w:pPr>
      <w:r>
        <w:rPr>
          <w:rFonts w:eastAsiaTheme="minorEastAsia"/>
          <w:sz w:val="20"/>
          <w:szCs w:val="20"/>
          <w:lang w:val="en-GB" w:eastAsia="ko-KR"/>
        </w:rPr>
        <w:t>[</w:t>
      </w:r>
      <w:r w:rsidR="00C94983">
        <w:rPr>
          <w:rFonts w:eastAsiaTheme="minorEastAsia"/>
          <w:sz w:val="20"/>
          <w:szCs w:val="20"/>
          <w:lang w:val="en-GB" w:eastAsia="ko-KR"/>
        </w:rPr>
        <w:t>1</w:t>
      </w:r>
      <w:r>
        <w:rPr>
          <w:rFonts w:eastAsiaTheme="minorEastAsia"/>
          <w:sz w:val="20"/>
          <w:szCs w:val="20"/>
          <w:lang w:val="en-GB" w:eastAsia="ko-KR"/>
        </w:rPr>
        <w:t>]</w:t>
      </w:r>
      <w:r w:rsidR="00E45574">
        <w:rPr>
          <w:rFonts w:eastAsiaTheme="minorEastAsia"/>
          <w:sz w:val="20"/>
          <w:szCs w:val="20"/>
          <w:lang w:val="en-GB" w:eastAsia="ko-KR"/>
        </w:rPr>
        <w:tab/>
      </w:r>
      <w:r w:rsidR="0044119C">
        <w:rPr>
          <w:rFonts w:eastAsiaTheme="minorEastAsia" w:hint="eastAsia"/>
          <w:sz w:val="20"/>
          <w:szCs w:val="20"/>
          <w:lang w:val="en-GB" w:eastAsia="ko-KR"/>
        </w:rPr>
        <w:t>R</w:t>
      </w:r>
      <w:r w:rsidR="0044119C">
        <w:rPr>
          <w:rFonts w:eastAsiaTheme="minorEastAsia"/>
          <w:sz w:val="20"/>
          <w:szCs w:val="20"/>
          <w:lang w:val="en-GB" w:eastAsia="ko-KR"/>
        </w:rPr>
        <w:t xml:space="preserve">P-191607, </w:t>
      </w:r>
      <w:r w:rsidR="0044119C" w:rsidRPr="00AB3707">
        <w:rPr>
          <w:rFonts w:eastAsiaTheme="minorEastAsia"/>
          <w:sz w:val="20"/>
          <w:szCs w:val="20"/>
          <w:lang w:val="en-GB" w:eastAsia="ko-KR"/>
        </w:rPr>
        <w:t>“</w:t>
      </w:r>
      <w:r w:rsidR="0044119C">
        <w:rPr>
          <w:rFonts w:eastAsiaTheme="minorEastAsia"/>
          <w:sz w:val="20"/>
          <w:szCs w:val="20"/>
          <w:lang w:val="en-GB" w:eastAsia="ko-KR"/>
        </w:rPr>
        <w:t>New WID: UE Power Saving in NR</w:t>
      </w:r>
      <w:r w:rsidR="0044119C" w:rsidRPr="00AB3707">
        <w:rPr>
          <w:rFonts w:eastAsiaTheme="minorEastAsia"/>
          <w:sz w:val="20"/>
          <w:szCs w:val="20"/>
          <w:lang w:val="en-GB" w:eastAsia="ko-KR"/>
        </w:rPr>
        <w:t xml:space="preserve">,” </w:t>
      </w:r>
      <w:r w:rsidR="0044119C">
        <w:rPr>
          <w:rFonts w:eastAsiaTheme="minorEastAsia"/>
          <w:sz w:val="20"/>
          <w:szCs w:val="20"/>
          <w:lang w:val="en-GB" w:eastAsia="ko-KR"/>
        </w:rPr>
        <w:t>CATT, CAICT</w:t>
      </w:r>
    </w:p>
    <w:p w14:paraId="3FDB6DD6" w14:textId="605161EE" w:rsidR="00F8423F" w:rsidRDefault="00F8423F" w:rsidP="00F8423F">
      <w:pPr>
        <w:pStyle w:val="References"/>
        <w:numPr>
          <w:ilvl w:val="0"/>
          <w:numId w:val="0"/>
        </w:numPr>
        <w:ind w:left="425" w:hanging="425"/>
        <w:rPr>
          <w:rFonts w:eastAsiaTheme="minorEastAsia"/>
          <w:sz w:val="20"/>
          <w:szCs w:val="20"/>
          <w:lang w:val="en-GB" w:eastAsia="ko-KR"/>
        </w:rPr>
      </w:pPr>
      <w:r>
        <w:rPr>
          <w:rFonts w:eastAsiaTheme="minorEastAsia"/>
          <w:sz w:val="20"/>
          <w:szCs w:val="20"/>
          <w:lang w:val="en-GB" w:eastAsia="ko-KR"/>
        </w:rPr>
        <w:t>[</w:t>
      </w:r>
      <w:r w:rsidR="00C94983">
        <w:rPr>
          <w:rFonts w:eastAsiaTheme="minorEastAsia"/>
          <w:sz w:val="20"/>
          <w:szCs w:val="20"/>
          <w:lang w:val="en-GB" w:eastAsia="ko-KR"/>
        </w:rPr>
        <w:t>2</w:t>
      </w:r>
      <w:r>
        <w:rPr>
          <w:rFonts w:eastAsiaTheme="minorEastAsia"/>
          <w:sz w:val="20"/>
          <w:szCs w:val="20"/>
          <w:lang w:val="en-GB" w:eastAsia="ko-KR"/>
        </w:rPr>
        <w:t>]</w:t>
      </w:r>
      <w:r>
        <w:rPr>
          <w:rFonts w:eastAsiaTheme="minorEastAsia"/>
          <w:sz w:val="20"/>
          <w:szCs w:val="20"/>
          <w:lang w:val="en-GB" w:eastAsia="ko-KR"/>
        </w:rPr>
        <w:tab/>
        <w:t>R1-190</w:t>
      </w:r>
      <w:r w:rsidR="0094352F">
        <w:rPr>
          <w:rFonts w:eastAsiaTheme="minorEastAsia"/>
          <w:sz w:val="20"/>
          <w:szCs w:val="20"/>
          <w:lang w:val="en-GB" w:eastAsia="ko-KR"/>
        </w:rPr>
        <w:t>6176</w:t>
      </w:r>
      <w:r>
        <w:rPr>
          <w:rFonts w:eastAsiaTheme="minorEastAsia"/>
          <w:sz w:val="20"/>
          <w:szCs w:val="20"/>
          <w:lang w:val="en-GB" w:eastAsia="ko-KR"/>
        </w:rPr>
        <w:t>, “</w:t>
      </w:r>
      <w:r w:rsidRPr="0062795F">
        <w:rPr>
          <w:rFonts w:eastAsiaTheme="minorEastAsia"/>
          <w:sz w:val="20"/>
          <w:szCs w:val="20"/>
          <w:lang w:val="en-GB" w:eastAsia="ko-KR"/>
        </w:rPr>
        <w:t>Discussion on UE adaptation in antenna domain</w:t>
      </w:r>
      <w:r>
        <w:rPr>
          <w:rFonts w:eastAsiaTheme="minorEastAsia"/>
          <w:sz w:val="20"/>
          <w:szCs w:val="20"/>
          <w:lang w:val="en-GB" w:eastAsia="ko-KR"/>
        </w:rPr>
        <w:t>,” vivo</w:t>
      </w:r>
    </w:p>
    <w:p w14:paraId="0721A7EA" w14:textId="7923D769" w:rsidR="00F8423F" w:rsidRDefault="00F8423F" w:rsidP="00F8423F">
      <w:pPr>
        <w:pStyle w:val="References"/>
        <w:numPr>
          <w:ilvl w:val="0"/>
          <w:numId w:val="0"/>
        </w:numPr>
        <w:ind w:left="425" w:hanging="425"/>
        <w:rPr>
          <w:rFonts w:eastAsiaTheme="minorEastAsia"/>
          <w:sz w:val="20"/>
          <w:szCs w:val="20"/>
          <w:lang w:val="en-GB" w:eastAsia="ko-KR"/>
        </w:rPr>
      </w:pPr>
      <w:r>
        <w:rPr>
          <w:rFonts w:eastAsiaTheme="minorEastAsia"/>
          <w:sz w:val="20"/>
          <w:szCs w:val="20"/>
          <w:lang w:val="en-GB" w:eastAsia="ko-KR"/>
        </w:rPr>
        <w:t>[</w:t>
      </w:r>
      <w:r w:rsidR="00C94983">
        <w:rPr>
          <w:rFonts w:eastAsiaTheme="minorEastAsia"/>
          <w:sz w:val="20"/>
          <w:szCs w:val="20"/>
          <w:lang w:val="en-GB" w:eastAsia="ko-KR"/>
        </w:rPr>
        <w:t>3</w:t>
      </w:r>
      <w:r>
        <w:rPr>
          <w:rFonts w:eastAsiaTheme="minorEastAsia"/>
          <w:sz w:val="20"/>
          <w:szCs w:val="20"/>
          <w:lang w:val="en-GB" w:eastAsia="ko-KR"/>
        </w:rPr>
        <w:t xml:space="preserve">] </w:t>
      </w:r>
      <w:r>
        <w:rPr>
          <w:rFonts w:eastAsiaTheme="minorEastAsia"/>
          <w:sz w:val="20"/>
          <w:szCs w:val="20"/>
          <w:lang w:val="en-GB" w:eastAsia="ko-KR"/>
        </w:rPr>
        <w:tab/>
        <w:t>R1-190</w:t>
      </w:r>
      <w:r w:rsidR="0094352F">
        <w:rPr>
          <w:rFonts w:eastAsiaTheme="minorEastAsia"/>
          <w:sz w:val="20"/>
          <w:szCs w:val="20"/>
          <w:lang w:val="en-GB" w:eastAsia="ko-KR"/>
        </w:rPr>
        <w:t>6550</w:t>
      </w:r>
      <w:r>
        <w:rPr>
          <w:rFonts w:eastAsiaTheme="minorEastAsia"/>
          <w:sz w:val="20"/>
          <w:szCs w:val="20"/>
          <w:lang w:val="en-GB" w:eastAsia="ko-KR"/>
        </w:rPr>
        <w:t>, “</w:t>
      </w:r>
      <w:r w:rsidRPr="00D27356">
        <w:rPr>
          <w:rFonts w:eastAsiaTheme="minorEastAsia"/>
          <w:sz w:val="20"/>
          <w:szCs w:val="20"/>
          <w:lang w:val="en-GB" w:eastAsia="ko-KR"/>
        </w:rPr>
        <w:t>Recommendations on UE Adaptation</w:t>
      </w:r>
      <w:r>
        <w:rPr>
          <w:rFonts w:eastAsiaTheme="minorEastAsia"/>
          <w:sz w:val="20"/>
          <w:szCs w:val="20"/>
          <w:lang w:val="en-GB" w:eastAsia="ko-KR"/>
        </w:rPr>
        <w:t>,” MediaTek</w:t>
      </w:r>
    </w:p>
    <w:p w14:paraId="7D82EEB1" w14:textId="7756692D" w:rsidR="00E45574" w:rsidRDefault="00E45574" w:rsidP="00E45574">
      <w:pPr>
        <w:pStyle w:val="References"/>
        <w:numPr>
          <w:ilvl w:val="0"/>
          <w:numId w:val="0"/>
        </w:numPr>
        <w:ind w:left="425" w:hanging="425"/>
        <w:rPr>
          <w:rFonts w:eastAsiaTheme="minorEastAsia"/>
          <w:sz w:val="20"/>
          <w:szCs w:val="20"/>
          <w:lang w:val="en-GB" w:eastAsia="ko-KR"/>
        </w:rPr>
      </w:pPr>
      <w:r>
        <w:rPr>
          <w:rFonts w:eastAsiaTheme="minorEastAsia"/>
          <w:sz w:val="20"/>
          <w:szCs w:val="20"/>
          <w:lang w:val="en-GB" w:eastAsia="ko-KR"/>
        </w:rPr>
        <w:t>[4]</w:t>
      </w:r>
      <w:r>
        <w:rPr>
          <w:rFonts w:eastAsiaTheme="minorEastAsia"/>
          <w:sz w:val="20"/>
          <w:szCs w:val="20"/>
          <w:lang w:val="en-GB" w:eastAsia="ko-KR"/>
        </w:rPr>
        <w:tab/>
        <w:t>R1-1907327, “</w:t>
      </w:r>
      <w:r w:rsidRPr="00B47568">
        <w:rPr>
          <w:rFonts w:eastAsiaTheme="minorEastAsia"/>
          <w:sz w:val="20"/>
          <w:szCs w:val="20"/>
          <w:lang w:val="en-GB" w:eastAsia="ko-KR"/>
        </w:rPr>
        <w:t>Discussion on MIMO layers</w:t>
      </w:r>
      <w:r>
        <w:rPr>
          <w:rFonts w:eastAsiaTheme="minorEastAsia"/>
          <w:sz w:val="20"/>
          <w:szCs w:val="20"/>
          <w:lang w:val="en-GB" w:eastAsia="ko-KR"/>
        </w:rPr>
        <w:t>,” Ericsson</w:t>
      </w:r>
    </w:p>
    <w:p w14:paraId="45CF9D72" w14:textId="1E7D71B3" w:rsidR="00E45574" w:rsidRPr="00AB3707" w:rsidRDefault="00E45574" w:rsidP="00E45574">
      <w:pPr>
        <w:pStyle w:val="References"/>
        <w:numPr>
          <w:ilvl w:val="0"/>
          <w:numId w:val="0"/>
        </w:numPr>
        <w:ind w:left="425" w:hanging="425"/>
        <w:rPr>
          <w:rFonts w:eastAsiaTheme="minorEastAsia"/>
          <w:sz w:val="20"/>
          <w:szCs w:val="20"/>
          <w:lang w:val="en-GB" w:eastAsia="ko-KR"/>
        </w:rPr>
      </w:pPr>
      <w:r>
        <w:rPr>
          <w:rFonts w:eastAsiaTheme="minorEastAsia"/>
          <w:sz w:val="20"/>
          <w:szCs w:val="20"/>
          <w:lang w:val="en-GB" w:eastAsia="ko-KR"/>
        </w:rPr>
        <w:t>[5]</w:t>
      </w:r>
      <w:r>
        <w:rPr>
          <w:rFonts w:eastAsiaTheme="minorEastAsia"/>
          <w:sz w:val="20"/>
          <w:szCs w:val="20"/>
          <w:lang w:val="en-GB" w:eastAsia="ko-KR"/>
        </w:rPr>
        <w:tab/>
        <w:t>R1-1906354, “</w:t>
      </w:r>
      <w:r w:rsidRPr="00E45574">
        <w:rPr>
          <w:rFonts w:eastAsiaTheme="minorEastAsia"/>
          <w:sz w:val="20"/>
          <w:szCs w:val="20"/>
          <w:lang w:val="en-GB" w:eastAsia="ko-KR"/>
        </w:rPr>
        <w:t>Power saving scheme with UE adaptation to maximum MIMO layer</w:t>
      </w:r>
      <w:r>
        <w:rPr>
          <w:rFonts w:eastAsiaTheme="minorEastAsia"/>
          <w:sz w:val="20"/>
          <w:szCs w:val="20"/>
          <w:lang w:val="en-GB" w:eastAsia="ko-KR"/>
        </w:rPr>
        <w:t>,” CATT</w:t>
      </w:r>
    </w:p>
    <w:p w14:paraId="457BA1F5" w14:textId="4A60AF67" w:rsidR="00483F53" w:rsidRDefault="00483F53" w:rsidP="00E45574">
      <w:pPr>
        <w:pStyle w:val="References"/>
        <w:numPr>
          <w:ilvl w:val="0"/>
          <w:numId w:val="0"/>
        </w:numPr>
        <w:ind w:left="425" w:hanging="425"/>
        <w:rPr>
          <w:rFonts w:eastAsiaTheme="minorEastAsia"/>
          <w:sz w:val="20"/>
          <w:szCs w:val="20"/>
          <w:lang w:val="en-GB" w:eastAsia="ko-KR"/>
        </w:rPr>
      </w:pPr>
      <w:r>
        <w:rPr>
          <w:rFonts w:eastAsiaTheme="minorEastAsia"/>
          <w:sz w:val="20"/>
          <w:szCs w:val="20"/>
          <w:lang w:val="en-GB" w:eastAsia="ko-KR"/>
        </w:rPr>
        <w:t>[</w:t>
      </w:r>
      <w:r w:rsidR="00E45574">
        <w:rPr>
          <w:rFonts w:eastAsiaTheme="minorEastAsia"/>
          <w:sz w:val="20"/>
          <w:szCs w:val="20"/>
          <w:lang w:val="en-GB" w:eastAsia="ko-KR"/>
        </w:rPr>
        <w:t>6</w:t>
      </w:r>
      <w:r>
        <w:rPr>
          <w:rFonts w:eastAsiaTheme="minorEastAsia"/>
          <w:sz w:val="20"/>
          <w:szCs w:val="20"/>
          <w:lang w:val="en-GB" w:eastAsia="ko-KR"/>
        </w:rPr>
        <w:t>]</w:t>
      </w:r>
      <w:r>
        <w:rPr>
          <w:rFonts w:eastAsiaTheme="minorEastAsia"/>
          <w:sz w:val="20"/>
          <w:szCs w:val="20"/>
          <w:lang w:val="en-GB" w:eastAsia="ko-KR"/>
        </w:rPr>
        <w:tab/>
        <w:t>R1-190</w:t>
      </w:r>
      <w:r w:rsidR="00E45574">
        <w:rPr>
          <w:rFonts w:eastAsiaTheme="minorEastAsia"/>
          <w:sz w:val="20"/>
          <w:szCs w:val="20"/>
          <w:lang w:val="en-GB" w:eastAsia="ko-KR"/>
        </w:rPr>
        <w:t>6591</w:t>
      </w:r>
      <w:r>
        <w:rPr>
          <w:rFonts w:eastAsiaTheme="minorEastAsia"/>
          <w:sz w:val="20"/>
          <w:szCs w:val="20"/>
          <w:lang w:val="en-GB" w:eastAsia="ko-KR"/>
        </w:rPr>
        <w:t>, “</w:t>
      </w:r>
      <w:r w:rsidRPr="00483F53">
        <w:rPr>
          <w:rFonts w:eastAsiaTheme="minorEastAsia"/>
          <w:sz w:val="20"/>
          <w:szCs w:val="20"/>
          <w:lang w:val="en-GB" w:eastAsia="ko-KR"/>
        </w:rPr>
        <w:t>UE dynamic adaptation to the maximum number of receive antennas</w:t>
      </w:r>
      <w:r>
        <w:rPr>
          <w:rFonts w:eastAsiaTheme="minorEastAsia"/>
          <w:sz w:val="20"/>
          <w:szCs w:val="20"/>
          <w:lang w:val="en-GB" w:eastAsia="ko-KR"/>
        </w:rPr>
        <w:t>,” Huawei, HiSilicon</w:t>
      </w:r>
    </w:p>
    <w:p w14:paraId="5FA1872B" w14:textId="32A87343" w:rsidR="00675216" w:rsidRPr="00E45574" w:rsidRDefault="00675216" w:rsidP="00675216">
      <w:pPr>
        <w:pStyle w:val="References"/>
        <w:numPr>
          <w:ilvl w:val="0"/>
          <w:numId w:val="0"/>
        </w:numPr>
        <w:ind w:left="425" w:hangingChars="193" w:hanging="425"/>
        <w:rPr>
          <w:rFonts w:eastAsiaTheme="minorEastAsia"/>
          <w:lang w:val="en-GB" w:eastAsia="ko-KR"/>
        </w:rPr>
      </w:pPr>
    </w:p>
    <w:p w14:paraId="212AAF9B" w14:textId="77777777" w:rsidR="00AE2D04" w:rsidRPr="0076505C" w:rsidRDefault="00AE2D04" w:rsidP="00FD3E0B">
      <w:pPr>
        <w:pStyle w:val="References"/>
        <w:numPr>
          <w:ilvl w:val="0"/>
          <w:numId w:val="0"/>
        </w:numPr>
        <w:rPr>
          <w:rFonts w:eastAsiaTheme="minorEastAsia"/>
          <w:lang w:eastAsia="ko-KR"/>
        </w:rPr>
      </w:pPr>
    </w:p>
    <w:sectPr w:rsidR="00AE2D04" w:rsidRPr="0076505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09727" w14:textId="77777777" w:rsidR="00EC2F78" w:rsidRDefault="00EC2F78" w:rsidP="00CB15B0">
      <w:pPr>
        <w:spacing w:before="0" w:after="0" w:line="240" w:lineRule="auto"/>
      </w:pPr>
      <w:r>
        <w:separator/>
      </w:r>
    </w:p>
  </w:endnote>
  <w:endnote w:type="continuationSeparator" w:id="0">
    <w:p w14:paraId="0735F2FD" w14:textId="77777777" w:rsidR="00EC2F78" w:rsidRDefault="00EC2F7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C326D" w14:textId="77777777" w:rsidR="00EC2F78" w:rsidRDefault="00EC2F78" w:rsidP="00CB15B0">
      <w:pPr>
        <w:spacing w:before="0" w:after="0" w:line="240" w:lineRule="auto"/>
      </w:pPr>
      <w:r>
        <w:separator/>
      </w:r>
    </w:p>
  </w:footnote>
  <w:footnote w:type="continuationSeparator" w:id="0">
    <w:p w14:paraId="628E4778" w14:textId="77777777" w:rsidR="00EC2F78" w:rsidRDefault="00EC2F7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ED33FA"/>
    <w:multiLevelType w:val="hybridMultilevel"/>
    <w:tmpl w:val="A0AC8A9A"/>
    <w:lvl w:ilvl="0" w:tplc="639CC2B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F846DE4"/>
    <w:multiLevelType w:val="hybridMultilevel"/>
    <w:tmpl w:val="C042311C"/>
    <w:lvl w:ilvl="0" w:tplc="ED0805E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121B4FE9"/>
    <w:multiLevelType w:val="hybridMultilevel"/>
    <w:tmpl w:val="AD20541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A576D0"/>
    <w:multiLevelType w:val="hybridMultilevel"/>
    <w:tmpl w:val="DAC415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5A1F85"/>
    <w:multiLevelType w:val="hybridMultilevel"/>
    <w:tmpl w:val="8DCE959E"/>
    <w:lvl w:ilvl="0" w:tplc="9A120C1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92C2E6D"/>
    <w:multiLevelType w:val="hybridMultilevel"/>
    <w:tmpl w:val="34A278F8"/>
    <w:lvl w:ilvl="0" w:tplc="58F4FA5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CC126F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0"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18167C"/>
    <w:multiLevelType w:val="hybridMultilevel"/>
    <w:tmpl w:val="DEECAD22"/>
    <w:lvl w:ilvl="0" w:tplc="4CD601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3" w15:restartNumberingAfterBreak="0">
    <w:nsid w:val="603A6E82"/>
    <w:multiLevelType w:val="hybridMultilevel"/>
    <w:tmpl w:val="A4FCFA12"/>
    <w:lvl w:ilvl="0" w:tplc="28EC57CE">
      <w:start w:val="1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6" w15:restartNumberingAfterBreak="0">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8" w15:restartNumberingAfterBreak="0">
    <w:nsid w:val="6CA37CED"/>
    <w:multiLevelType w:val="hybridMultilevel"/>
    <w:tmpl w:val="D0C81A0C"/>
    <w:lvl w:ilvl="0" w:tplc="F7FC1E3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2" w15:restartNumberingAfterBreak="0">
    <w:nsid w:val="7ABC5050"/>
    <w:multiLevelType w:val="hybridMultilevel"/>
    <w:tmpl w:val="31C4B8CE"/>
    <w:lvl w:ilvl="0" w:tplc="9190EA3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3" w15:restartNumberingAfterBreak="0">
    <w:nsid w:val="7DC67472"/>
    <w:multiLevelType w:val="hybridMultilevel"/>
    <w:tmpl w:val="8752F8C0"/>
    <w:lvl w:ilvl="0" w:tplc="35240A1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30"/>
  </w:num>
  <w:num w:numId="3">
    <w:abstractNumId w:val="0"/>
  </w:num>
  <w:num w:numId="4">
    <w:abstractNumId w:val="16"/>
  </w:num>
  <w:num w:numId="5">
    <w:abstractNumId w:val="9"/>
  </w:num>
  <w:num w:numId="6">
    <w:abstractNumId w:val="19"/>
  </w:num>
  <w:num w:numId="7">
    <w:abstractNumId w:val="27"/>
  </w:num>
  <w:num w:numId="8">
    <w:abstractNumId w:val="5"/>
  </w:num>
  <w:num w:numId="9">
    <w:abstractNumId w:val="12"/>
  </w:num>
  <w:num w:numId="10">
    <w:abstractNumId w:val="8"/>
  </w:num>
  <w:num w:numId="11">
    <w:abstractNumId w:val="26"/>
  </w:num>
  <w:num w:numId="12">
    <w:abstractNumId w:val="31"/>
  </w:num>
  <w:num w:numId="13">
    <w:abstractNumId w:val="25"/>
  </w:num>
  <w:num w:numId="14">
    <w:abstractNumId w:val="29"/>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4"/>
  </w:num>
  <w:num w:numId="22">
    <w:abstractNumId w:val="10"/>
  </w:num>
  <w:num w:numId="23">
    <w:abstractNumId w:val="32"/>
  </w:num>
  <w:num w:numId="24">
    <w:abstractNumId w:val="2"/>
  </w:num>
  <w:num w:numId="25">
    <w:abstractNumId w:val="7"/>
  </w:num>
  <w:num w:numId="26">
    <w:abstractNumId w:val="1"/>
  </w:num>
  <w:num w:numId="27">
    <w:abstractNumId w:val="28"/>
  </w:num>
  <w:num w:numId="28">
    <w:abstractNumId w:val="22"/>
  </w:num>
  <w:num w:numId="29">
    <w:abstractNumId w:val="3"/>
  </w:num>
  <w:num w:numId="30">
    <w:abstractNumId w:val="24"/>
  </w:num>
  <w:num w:numId="31">
    <w:abstractNumId w:val="14"/>
  </w:num>
  <w:num w:numId="32">
    <w:abstractNumId w:val="13"/>
  </w:num>
  <w:num w:numId="33">
    <w:abstractNumId w:val="6"/>
  </w:num>
  <w:num w:numId="34">
    <w:abstractNumId w:val="17"/>
  </w:num>
  <w:num w:numId="35">
    <w:abstractNumId w:val="20"/>
  </w:num>
  <w:num w:numId="36">
    <w:abstractNumId w:val="15"/>
  </w:num>
  <w:num w:numId="37">
    <w:abstractNumId w:val="33"/>
  </w:num>
  <w:num w:numId="38">
    <w:abstractNumId w:val="21"/>
  </w:num>
  <w:num w:numId="39">
    <w:abstractNumId w:val="23"/>
  </w:num>
  <w:num w:numId="4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9E"/>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9AF"/>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8FE"/>
    <w:rsid w:val="00025969"/>
    <w:rsid w:val="00025ADD"/>
    <w:rsid w:val="00025C7D"/>
    <w:rsid w:val="000262DF"/>
    <w:rsid w:val="000267E8"/>
    <w:rsid w:val="00026836"/>
    <w:rsid w:val="00026B5A"/>
    <w:rsid w:val="00027156"/>
    <w:rsid w:val="000278C9"/>
    <w:rsid w:val="00027AEA"/>
    <w:rsid w:val="00027C0E"/>
    <w:rsid w:val="0003045C"/>
    <w:rsid w:val="00030D65"/>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0FAF"/>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0FF9"/>
    <w:rsid w:val="00082161"/>
    <w:rsid w:val="00082350"/>
    <w:rsid w:val="00082CE0"/>
    <w:rsid w:val="00082FAF"/>
    <w:rsid w:val="00083EB4"/>
    <w:rsid w:val="00083F32"/>
    <w:rsid w:val="00083F3B"/>
    <w:rsid w:val="00084DDD"/>
    <w:rsid w:val="00084EE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07A"/>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905"/>
    <w:rsid w:val="000C0FC7"/>
    <w:rsid w:val="000C11F6"/>
    <w:rsid w:val="000C14F2"/>
    <w:rsid w:val="000C15C7"/>
    <w:rsid w:val="000C2482"/>
    <w:rsid w:val="000C29D9"/>
    <w:rsid w:val="000C302B"/>
    <w:rsid w:val="000C336C"/>
    <w:rsid w:val="000C355F"/>
    <w:rsid w:val="000C3725"/>
    <w:rsid w:val="000C3820"/>
    <w:rsid w:val="000C3C93"/>
    <w:rsid w:val="000C3F44"/>
    <w:rsid w:val="000C4975"/>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A1F"/>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5B"/>
    <w:rsid w:val="000E5AD5"/>
    <w:rsid w:val="000E65D9"/>
    <w:rsid w:val="000E6698"/>
    <w:rsid w:val="000E6960"/>
    <w:rsid w:val="000E7D80"/>
    <w:rsid w:val="000F0B17"/>
    <w:rsid w:val="000F0BF5"/>
    <w:rsid w:val="000F0EE4"/>
    <w:rsid w:val="000F1FDE"/>
    <w:rsid w:val="000F26D1"/>
    <w:rsid w:val="000F3707"/>
    <w:rsid w:val="000F386C"/>
    <w:rsid w:val="000F4232"/>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3EC8"/>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DEA"/>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568"/>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C40"/>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EE5"/>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360"/>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638"/>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4A4"/>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797"/>
    <w:rsid w:val="00296CDE"/>
    <w:rsid w:val="00296D39"/>
    <w:rsid w:val="00297557"/>
    <w:rsid w:val="00297A28"/>
    <w:rsid w:val="002A104F"/>
    <w:rsid w:val="002A1EFA"/>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5"/>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A31"/>
    <w:rsid w:val="002C1F20"/>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1C6"/>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93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9E4"/>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E94"/>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9C"/>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3F53"/>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619E"/>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2DAA"/>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21C"/>
    <w:rsid w:val="005165FE"/>
    <w:rsid w:val="00516E49"/>
    <w:rsid w:val="00516F73"/>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589"/>
    <w:rsid w:val="0054571C"/>
    <w:rsid w:val="005458B0"/>
    <w:rsid w:val="005464E2"/>
    <w:rsid w:val="005464F9"/>
    <w:rsid w:val="00546C9C"/>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6CD"/>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6C43"/>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75D"/>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B42"/>
    <w:rsid w:val="005D3F88"/>
    <w:rsid w:val="005D3FD0"/>
    <w:rsid w:val="005D4309"/>
    <w:rsid w:val="005D4443"/>
    <w:rsid w:val="005D4EAC"/>
    <w:rsid w:val="005D5564"/>
    <w:rsid w:val="005D5731"/>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4B7"/>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2E3D"/>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95F"/>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6C4"/>
    <w:rsid w:val="0066776B"/>
    <w:rsid w:val="00670718"/>
    <w:rsid w:val="006708ED"/>
    <w:rsid w:val="00670AA8"/>
    <w:rsid w:val="00670ACC"/>
    <w:rsid w:val="0067299B"/>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C4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05C"/>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BF0"/>
    <w:rsid w:val="00801C7E"/>
    <w:rsid w:val="00801D8D"/>
    <w:rsid w:val="008027CA"/>
    <w:rsid w:val="00802894"/>
    <w:rsid w:val="008037F9"/>
    <w:rsid w:val="0080395C"/>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0C4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C7A"/>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453"/>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043"/>
    <w:rsid w:val="008C03C1"/>
    <w:rsid w:val="008C03C8"/>
    <w:rsid w:val="008C04AB"/>
    <w:rsid w:val="008C099D"/>
    <w:rsid w:val="008C0EF0"/>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702"/>
    <w:rsid w:val="008C59CA"/>
    <w:rsid w:val="008C610B"/>
    <w:rsid w:val="008C74B6"/>
    <w:rsid w:val="008C7645"/>
    <w:rsid w:val="008C79F2"/>
    <w:rsid w:val="008D06AD"/>
    <w:rsid w:val="008D0A52"/>
    <w:rsid w:val="008D1968"/>
    <w:rsid w:val="008D1AB4"/>
    <w:rsid w:val="008D1B7E"/>
    <w:rsid w:val="008D2253"/>
    <w:rsid w:val="008D28B3"/>
    <w:rsid w:val="008D2C0A"/>
    <w:rsid w:val="008D3B5E"/>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44"/>
    <w:rsid w:val="008F5994"/>
    <w:rsid w:val="008F5CFF"/>
    <w:rsid w:val="008F651B"/>
    <w:rsid w:val="008F67D8"/>
    <w:rsid w:val="008F69A7"/>
    <w:rsid w:val="008F6FB5"/>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3AEB"/>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52F"/>
    <w:rsid w:val="00943B4D"/>
    <w:rsid w:val="00943DB6"/>
    <w:rsid w:val="009452E6"/>
    <w:rsid w:val="0094534D"/>
    <w:rsid w:val="0094570E"/>
    <w:rsid w:val="009457A5"/>
    <w:rsid w:val="009458DE"/>
    <w:rsid w:val="00945CA9"/>
    <w:rsid w:val="0094631A"/>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0F4"/>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2FC9"/>
    <w:rsid w:val="009A35C1"/>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49"/>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1558"/>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72"/>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7DE"/>
    <w:rsid w:val="00A12C38"/>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078"/>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6AE"/>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2FDD"/>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2F2"/>
    <w:rsid w:val="00AE7B06"/>
    <w:rsid w:val="00AE7C5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4D8D"/>
    <w:rsid w:val="00B165A8"/>
    <w:rsid w:val="00B16935"/>
    <w:rsid w:val="00B16E92"/>
    <w:rsid w:val="00B16F0D"/>
    <w:rsid w:val="00B1764A"/>
    <w:rsid w:val="00B179D8"/>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568"/>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AC7"/>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257"/>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3F6B"/>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AA0"/>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039"/>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150F"/>
    <w:rsid w:val="00C71C94"/>
    <w:rsid w:val="00C71D99"/>
    <w:rsid w:val="00C722C4"/>
    <w:rsid w:val="00C7263E"/>
    <w:rsid w:val="00C72B70"/>
    <w:rsid w:val="00C72CD2"/>
    <w:rsid w:val="00C72D58"/>
    <w:rsid w:val="00C7339C"/>
    <w:rsid w:val="00C73842"/>
    <w:rsid w:val="00C73FD9"/>
    <w:rsid w:val="00C74C93"/>
    <w:rsid w:val="00C74D7E"/>
    <w:rsid w:val="00C75A3E"/>
    <w:rsid w:val="00C75F74"/>
    <w:rsid w:val="00C76FE2"/>
    <w:rsid w:val="00C7703B"/>
    <w:rsid w:val="00C772FA"/>
    <w:rsid w:val="00C777CF"/>
    <w:rsid w:val="00C77B8F"/>
    <w:rsid w:val="00C77BD0"/>
    <w:rsid w:val="00C77EBE"/>
    <w:rsid w:val="00C77F1B"/>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8D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983"/>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0FD"/>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0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560"/>
    <w:rsid w:val="00CE462E"/>
    <w:rsid w:val="00CE4B6D"/>
    <w:rsid w:val="00CE4B94"/>
    <w:rsid w:val="00CE4F7B"/>
    <w:rsid w:val="00CE52C2"/>
    <w:rsid w:val="00CE5307"/>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60F"/>
    <w:rsid w:val="00D00A91"/>
    <w:rsid w:val="00D016A5"/>
    <w:rsid w:val="00D0185B"/>
    <w:rsid w:val="00D02A6D"/>
    <w:rsid w:val="00D02C81"/>
    <w:rsid w:val="00D0337C"/>
    <w:rsid w:val="00D033C8"/>
    <w:rsid w:val="00D03E14"/>
    <w:rsid w:val="00D03E2C"/>
    <w:rsid w:val="00D0437D"/>
    <w:rsid w:val="00D0488E"/>
    <w:rsid w:val="00D050CA"/>
    <w:rsid w:val="00D0511D"/>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356"/>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9B5"/>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563"/>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242"/>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917"/>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4FB9"/>
    <w:rsid w:val="00D9507D"/>
    <w:rsid w:val="00D95EED"/>
    <w:rsid w:val="00D9600B"/>
    <w:rsid w:val="00D966A5"/>
    <w:rsid w:val="00D96965"/>
    <w:rsid w:val="00D969F1"/>
    <w:rsid w:val="00D975AC"/>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617"/>
    <w:rsid w:val="00DD6A1B"/>
    <w:rsid w:val="00DD71B0"/>
    <w:rsid w:val="00DD726E"/>
    <w:rsid w:val="00DD7582"/>
    <w:rsid w:val="00DD7839"/>
    <w:rsid w:val="00DD78BE"/>
    <w:rsid w:val="00DD7DD3"/>
    <w:rsid w:val="00DE0047"/>
    <w:rsid w:val="00DE03ED"/>
    <w:rsid w:val="00DE0BEA"/>
    <w:rsid w:val="00DE0DEC"/>
    <w:rsid w:val="00DE1348"/>
    <w:rsid w:val="00DE1C97"/>
    <w:rsid w:val="00DE2D74"/>
    <w:rsid w:val="00DE372D"/>
    <w:rsid w:val="00DE375E"/>
    <w:rsid w:val="00DE3976"/>
    <w:rsid w:val="00DE44E2"/>
    <w:rsid w:val="00DE4711"/>
    <w:rsid w:val="00DE4BE7"/>
    <w:rsid w:val="00DE4DBC"/>
    <w:rsid w:val="00DE4E97"/>
    <w:rsid w:val="00DE4EFF"/>
    <w:rsid w:val="00DE4F7F"/>
    <w:rsid w:val="00DE50AA"/>
    <w:rsid w:val="00DE5146"/>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327"/>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08B0"/>
    <w:rsid w:val="00E4199B"/>
    <w:rsid w:val="00E4283F"/>
    <w:rsid w:val="00E43B48"/>
    <w:rsid w:val="00E44927"/>
    <w:rsid w:val="00E44A46"/>
    <w:rsid w:val="00E45574"/>
    <w:rsid w:val="00E461BB"/>
    <w:rsid w:val="00E4644A"/>
    <w:rsid w:val="00E47DDF"/>
    <w:rsid w:val="00E47FC2"/>
    <w:rsid w:val="00E50F3A"/>
    <w:rsid w:val="00E51494"/>
    <w:rsid w:val="00E51BB7"/>
    <w:rsid w:val="00E52145"/>
    <w:rsid w:val="00E52C17"/>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0CF"/>
    <w:rsid w:val="00E565C0"/>
    <w:rsid w:val="00E56D17"/>
    <w:rsid w:val="00E5708D"/>
    <w:rsid w:val="00E5712F"/>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4FB"/>
    <w:rsid w:val="00E64F66"/>
    <w:rsid w:val="00E6546E"/>
    <w:rsid w:val="00E6557F"/>
    <w:rsid w:val="00E65727"/>
    <w:rsid w:val="00E65C4D"/>
    <w:rsid w:val="00E65CED"/>
    <w:rsid w:val="00E65E10"/>
    <w:rsid w:val="00E6619C"/>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2F78"/>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8CC"/>
    <w:rsid w:val="00EE7B7F"/>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4391"/>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23F"/>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5DF6"/>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0BB"/>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4460019">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909089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951471">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377140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18673879">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787C0F-C886-487A-94A4-0919DE74B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3</Pages>
  <Words>1010</Words>
  <Characters>5761</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Joon Kui Ahn</cp:lastModifiedBy>
  <cp:revision>28</cp:revision>
  <cp:lastPrinted>2016-05-13T07:55:00Z</cp:lastPrinted>
  <dcterms:created xsi:type="dcterms:W3CDTF">2019-05-01T14:23:00Z</dcterms:created>
  <dcterms:modified xsi:type="dcterms:W3CDTF">2019-08-16T14:38:00Z</dcterms:modified>
</cp:coreProperties>
</file>